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568A5">
        <w:trPr>
          <w:trHeight w:hRule="exact" w:val="1528"/>
        </w:trPr>
        <w:tc>
          <w:tcPr>
            <w:tcW w:w="143" w:type="dxa"/>
          </w:tcPr>
          <w:p w:rsidR="00A568A5" w:rsidRDefault="00A568A5"/>
        </w:tc>
        <w:tc>
          <w:tcPr>
            <w:tcW w:w="285" w:type="dxa"/>
          </w:tcPr>
          <w:p w:rsidR="00A568A5" w:rsidRDefault="00A568A5"/>
        </w:tc>
        <w:tc>
          <w:tcPr>
            <w:tcW w:w="710" w:type="dxa"/>
          </w:tcPr>
          <w:p w:rsidR="00A568A5" w:rsidRDefault="00A568A5"/>
        </w:tc>
        <w:tc>
          <w:tcPr>
            <w:tcW w:w="1419" w:type="dxa"/>
          </w:tcPr>
          <w:p w:rsidR="00A568A5" w:rsidRDefault="00A568A5"/>
        </w:tc>
        <w:tc>
          <w:tcPr>
            <w:tcW w:w="1419" w:type="dxa"/>
          </w:tcPr>
          <w:p w:rsidR="00A568A5" w:rsidRDefault="00A568A5"/>
        </w:tc>
        <w:tc>
          <w:tcPr>
            <w:tcW w:w="710" w:type="dxa"/>
          </w:tcPr>
          <w:p w:rsidR="00A568A5" w:rsidRDefault="00A568A5"/>
        </w:tc>
        <w:tc>
          <w:tcPr>
            <w:tcW w:w="5543" w:type="dxa"/>
            <w:gridSpan w:val="4"/>
            <w:shd w:val="clear" w:color="000000" w:fill="FFFFFF"/>
            <w:tcMar>
              <w:left w:w="34" w:type="dxa"/>
              <w:right w:w="34" w:type="dxa"/>
            </w:tcMar>
          </w:tcPr>
          <w:p w:rsidR="00A568A5" w:rsidRDefault="003269DC">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A568A5">
        <w:trPr>
          <w:trHeight w:hRule="exact" w:val="138"/>
        </w:trPr>
        <w:tc>
          <w:tcPr>
            <w:tcW w:w="143" w:type="dxa"/>
          </w:tcPr>
          <w:p w:rsidR="00A568A5" w:rsidRDefault="00A568A5"/>
        </w:tc>
        <w:tc>
          <w:tcPr>
            <w:tcW w:w="285" w:type="dxa"/>
          </w:tcPr>
          <w:p w:rsidR="00A568A5" w:rsidRDefault="00A568A5"/>
        </w:tc>
        <w:tc>
          <w:tcPr>
            <w:tcW w:w="710" w:type="dxa"/>
          </w:tcPr>
          <w:p w:rsidR="00A568A5" w:rsidRDefault="00A568A5"/>
        </w:tc>
        <w:tc>
          <w:tcPr>
            <w:tcW w:w="1419" w:type="dxa"/>
          </w:tcPr>
          <w:p w:rsidR="00A568A5" w:rsidRDefault="00A568A5"/>
        </w:tc>
        <w:tc>
          <w:tcPr>
            <w:tcW w:w="1419" w:type="dxa"/>
          </w:tcPr>
          <w:p w:rsidR="00A568A5" w:rsidRDefault="00A568A5"/>
        </w:tc>
        <w:tc>
          <w:tcPr>
            <w:tcW w:w="710" w:type="dxa"/>
          </w:tcPr>
          <w:p w:rsidR="00A568A5" w:rsidRDefault="00A568A5"/>
        </w:tc>
        <w:tc>
          <w:tcPr>
            <w:tcW w:w="426" w:type="dxa"/>
          </w:tcPr>
          <w:p w:rsidR="00A568A5" w:rsidRDefault="00A568A5"/>
        </w:tc>
        <w:tc>
          <w:tcPr>
            <w:tcW w:w="1277" w:type="dxa"/>
          </w:tcPr>
          <w:p w:rsidR="00A568A5" w:rsidRDefault="00A568A5"/>
        </w:tc>
        <w:tc>
          <w:tcPr>
            <w:tcW w:w="993" w:type="dxa"/>
          </w:tcPr>
          <w:p w:rsidR="00A568A5" w:rsidRDefault="00A568A5"/>
        </w:tc>
        <w:tc>
          <w:tcPr>
            <w:tcW w:w="2836" w:type="dxa"/>
          </w:tcPr>
          <w:p w:rsidR="00A568A5" w:rsidRDefault="00A568A5"/>
        </w:tc>
      </w:tr>
      <w:tr w:rsidR="00A568A5">
        <w:trPr>
          <w:trHeight w:hRule="exact" w:val="585"/>
        </w:trPr>
        <w:tc>
          <w:tcPr>
            <w:tcW w:w="10221" w:type="dxa"/>
            <w:gridSpan w:val="10"/>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568A5" w:rsidRDefault="003269D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568A5">
        <w:trPr>
          <w:trHeight w:hRule="exact" w:val="314"/>
        </w:trPr>
        <w:tc>
          <w:tcPr>
            <w:tcW w:w="10221" w:type="dxa"/>
            <w:gridSpan w:val="10"/>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568A5">
        <w:trPr>
          <w:trHeight w:hRule="exact" w:val="211"/>
        </w:trPr>
        <w:tc>
          <w:tcPr>
            <w:tcW w:w="143" w:type="dxa"/>
          </w:tcPr>
          <w:p w:rsidR="00A568A5" w:rsidRDefault="00A568A5"/>
        </w:tc>
        <w:tc>
          <w:tcPr>
            <w:tcW w:w="285" w:type="dxa"/>
          </w:tcPr>
          <w:p w:rsidR="00A568A5" w:rsidRDefault="00A568A5"/>
        </w:tc>
        <w:tc>
          <w:tcPr>
            <w:tcW w:w="710" w:type="dxa"/>
          </w:tcPr>
          <w:p w:rsidR="00A568A5" w:rsidRDefault="00A568A5"/>
        </w:tc>
        <w:tc>
          <w:tcPr>
            <w:tcW w:w="1419" w:type="dxa"/>
          </w:tcPr>
          <w:p w:rsidR="00A568A5" w:rsidRDefault="00A568A5"/>
        </w:tc>
        <w:tc>
          <w:tcPr>
            <w:tcW w:w="1419" w:type="dxa"/>
          </w:tcPr>
          <w:p w:rsidR="00A568A5" w:rsidRDefault="00A568A5"/>
        </w:tc>
        <w:tc>
          <w:tcPr>
            <w:tcW w:w="710" w:type="dxa"/>
          </w:tcPr>
          <w:p w:rsidR="00A568A5" w:rsidRDefault="00A568A5"/>
        </w:tc>
        <w:tc>
          <w:tcPr>
            <w:tcW w:w="426" w:type="dxa"/>
          </w:tcPr>
          <w:p w:rsidR="00A568A5" w:rsidRDefault="00A568A5"/>
        </w:tc>
        <w:tc>
          <w:tcPr>
            <w:tcW w:w="1277" w:type="dxa"/>
          </w:tcPr>
          <w:p w:rsidR="00A568A5" w:rsidRDefault="00A568A5"/>
        </w:tc>
        <w:tc>
          <w:tcPr>
            <w:tcW w:w="993" w:type="dxa"/>
          </w:tcPr>
          <w:p w:rsidR="00A568A5" w:rsidRDefault="00A568A5"/>
        </w:tc>
        <w:tc>
          <w:tcPr>
            <w:tcW w:w="2836" w:type="dxa"/>
          </w:tcPr>
          <w:p w:rsidR="00A568A5" w:rsidRDefault="00A568A5"/>
        </w:tc>
      </w:tr>
      <w:tr w:rsidR="00A568A5">
        <w:trPr>
          <w:trHeight w:hRule="exact" w:val="277"/>
        </w:trPr>
        <w:tc>
          <w:tcPr>
            <w:tcW w:w="143" w:type="dxa"/>
          </w:tcPr>
          <w:p w:rsidR="00A568A5" w:rsidRDefault="00A568A5"/>
        </w:tc>
        <w:tc>
          <w:tcPr>
            <w:tcW w:w="285" w:type="dxa"/>
          </w:tcPr>
          <w:p w:rsidR="00A568A5" w:rsidRDefault="00A568A5"/>
        </w:tc>
        <w:tc>
          <w:tcPr>
            <w:tcW w:w="710" w:type="dxa"/>
          </w:tcPr>
          <w:p w:rsidR="00A568A5" w:rsidRDefault="00A568A5"/>
        </w:tc>
        <w:tc>
          <w:tcPr>
            <w:tcW w:w="1419" w:type="dxa"/>
          </w:tcPr>
          <w:p w:rsidR="00A568A5" w:rsidRDefault="00A568A5"/>
        </w:tc>
        <w:tc>
          <w:tcPr>
            <w:tcW w:w="1419" w:type="dxa"/>
          </w:tcPr>
          <w:p w:rsidR="00A568A5" w:rsidRDefault="00A568A5"/>
        </w:tc>
        <w:tc>
          <w:tcPr>
            <w:tcW w:w="710" w:type="dxa"/>
          </w:tcPr>
          <w:p w:rsidR="00A568A5" w:rsidRDefault="00A568A5"/>
        </w:tc>
        <w:tc>
          <w:tcPr>
            <w:tcW w:w="426" w:type="dxa"/>
          </w:tcPr>
          <w:p w:rsidR="00A568A5" w:rsidRDefault="00A568A5"/>
        </w:tc>
        <w:tc>
          <w:tcPr>
            <w:tcW w:w="1277" w:type="dxa"/>
          </w:tcPr>
          <w:p w:rsidR="00A568A5" w:rsidRDefault="00A568A5"/>
        </w:tc>
        <w:tc>
          <w:tcPr>
            <w:tcW w:w="3842" w:type="dxa"/>
            <w:gridSpan w:val="2"/>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УТВЕРЖДАЮ</w:t>
            </w:r>
          </w:p>
        </w:tc>
      </w:tr>
      <w:tr w:rsidR="00A568A5">
        <w:trPr>
          <w:trHeight w:hRule="exact" w:val="972"/>
        </w:trPr>
        <w:tc>
          <w:tcPr>
            <w:tcW w:w="143" w:type="dxa"/>
          </w:tcPr>
          <w:p w:rsidR="00A568A5" w:rsidRDefault="00A568A5"/>
        </w:tc>
        <w:tc>
          <w:tcPr>
            <w:tcW w:w="285" w:type="dxa"/>
          </w:tcPr>
          <w:p w:rsidR="00A568A5" w:rsidRDefault="00A568A5"/>
        </w:tc>
        <w:tc>
          <w:tcPr>
            <w:tcW w:w="710" w:type="dxa"/>
          </w:tcPr>
          <w:p w:rsidR="00A568A5" w:rsidRDefault="00A568A5"/>
        </w:tc>
        <w:tc>
          <w:tcPr>
            <w:tcW w:w="1419" w:type="dxa"/>
          </w:tcPr>
          <w:p w:rsidR="00A568A5" w:rsidRDefault="00A568A5"/>
        </w:tc>
        <w:tc>
          <w:tcPr>
            <w:tcW w:w="1419" w:type="dxa"/>
          </w:tcPr>
          <w:p w:rsidR="00A568A5" w:rsidRDefault="00A568A5"/>
        </w:tc>
        <w:tc>
          <w:tcPr>
            <w:tcW w:w="710" w:type="dxa"/>
          </w:tcPr>
          <w:p w:rsidR="00A568A5" w:rsidRDefault="00A568A5"/>
        </w:tc>
        <w:tc>
          <w:tcPr>
            <w:tcW w:w="426" w:type="dxa"/>
          </w:tcPr>
          <w:p w:rsidR="00A568A5" w:rsidRDefault="00A568A5"/>
        </w:tc>
        <w:tc>
          <w:tcPr>
            <w:tcW w:w="1277" w:type="dxa"/>
          </w:tcPr>
          <w:p w:rsidR="00A568A5" w:rsidRDefault="00A568A5"/>
        </w:tc>
        <w:tc>
          <w:tcPr>
            <w:tcW w:w="3842" w:type="dxa"/>
            <w:gridSpan w:val="2"/>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568A5" w:rsidRDefault="00A568A5">
            <w:pPr>
              <w:spacing w:after="0" w:line="240" w:lineRule="auto"/>
              <w:jc w:val="center"/>
              <w:rPr>
                <w:sz w:val="24"/>
                <w:szCs w:val="24"/>
              </w:rPr>
            </w:pPr>
          </w:p>
          <w:p w:rsidR="00A568A5" w:rsidRDefault="003269D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568A5">
        <w:trPr>
          <w:trHeight w:hRule="exact" w:val="277"/>
        </w:trPr>
        <w:tc>
          <w:tcPr>
            <w:tcW w:w="143" w:type="dxa"/>
          </w:tcPr>
          <w:p w:rsidR="00A568A5" w:rsidRDefault="00A568A5"/>
        </w:tc>
        <w:tc>
          <w:tcPr>
            <w:tcW w:w="285" w:type="dxa"/>
          </w:tcPr>
          <w:p w:rsidR="00A568A5" w:rsidRDefault="00A568A5"/>
        </w:tc>
        <w:tc>
          <w:tcPr>
            <w:tcW w:w="710" w:type="dxa"/>
          </w:tcPr>
          <w:p w:rsidR="00A568A5" w:rsidRDefault="00A568A5"/>
        </w:tc>
        <w:tc>
          <w:tcPr>
            <w:tcW w:w="1419" w:type="dxa"/>
          </w:tcPr>
          <w:p w:rsidR="00A568A5" w:rsidRDefault="00A568A5"/>
        </w:tc>
        <w:tc>
          <w:tcPr>
            <w:tcW w:w="1419" w:type="dxa"/>
          </w:tcPr>
          <w:p w:rsidR="00A568A5" w:rsidRDefault="00A568A5"/>
        </w:tc>
        <w:tc>
          <w:tcPr>
            <w:tcW w:w="710" w:type="dxa"/>
          </w:tcPr>
          <w:p w:rsidR="00A568A5" w:rsidRDefault="00A568A5"/>
        </w:tc>
        <w:tc>
          <w:tcPr>
            <w:tcW w:w="426" w:type="dxa"/>
          </w:tcPr>
          <w:p w:rsidR="00A568A5" w:rsidRDefault="00A568A5"/>
        </w:tc>
        <w:tc>
          <w:tcPr>
            <w:tcW w:w="1277" w:type="dxa"/>
          </w:tcPr>
          <w:p w:rsidR="00A568A5" w:rsidRDefault="00A568A5"/>
        </w:tc>
        <w:tc>
          <w:tcPr>
            <w:tcW w:w="3842" w:type="dxa"/>
            <w:gridSpan w:val="2"/>
            <w:shd w:val="clear" w:color="000000" w:fill="FFFFFF"/>
            <w:tcMar>
              <w:left w:w="34" w:type="dxa"/>
              <w:right w:w="34" w:type="dxa"/>
            </w:tcMar>
          </w:tcPr>
          <w:p w:rsidR="00A568A5" w:rsidRDefault="003269DC">
            <w:pPr>
              <w:spacing w:after="0" w:line="240" w:lineRule="auto"/>
              <w:jc w:val="right"/>
              <w:rPr>
                <w:sz w:val="24"/>
                <w:szCs w:val="24"/>
              </w:rPr>
            </w:pPr>
            <w:r>
              <w:rPr>
                <w:rFonts w:ascii="Times New Roman" w:hAnsi="Times New Roman" w:cs="Times New Roman"/>
                <w:color w:val="000000"/>
                <w:sz w:val="24"/>
                <w:szCs w:val="24"/>
              </w:rPr>
              <w:t>28.03.2022</w:t>
            </w:r>
          </w:p>
        </w:tc>
      </w:tr>
      <w:tr w:rsidR="00A568A5">
        <w:trPr>
          <w:trHeight w:hRule="exact" w:val="277"/>
        </w:trPr>
        <w:tc>
          <w:tcPr>
            <w:tcW w:w="143" w:type="dxa"/>
          </w:tcPr>
          <w:p w:rsidR="00A568A5" w:rsidRDefault="00A568A5"/>
        </w:tc>
        <w:tc>
          <w:tcPr>
            <w:tcW w:w="285" w:type="dxa"/>
          </w:tcPr>
          <w:p w:rsidR="00A568A5" w:rsidRDefault="00A568A5"/>
        </w:tc>
        <w:tc>
          <w:tcPr>
            <w:tcW w:w="710" w:type="dxa"/>
          </w:tcPr>
          <w:p w:rsidR="00A568A5" w:rsidRDefault="00A568A5"/>
        </w:tc>
        <w:tc>
          <w:tcPr>
            <w:tcW w:w="1419" w:type="dxa"/>
          </w:tcPr>
          <w:p w:rsidR="00A568A5" w:rsidRDefault="00A568A5"/>
        </w:tc>
        <w:tc>
          <w:tcPr>
            <w:tcW w:w="1419" w:type="dxa"/>
          </w:tcPr>
          <w:p w:rsidR="00A568A5" w:rsidRDefault="00A568A5"/>
        </w:tc>
        <w:tc>
          <w:tcPr>
            <w:tcW w:w="710" w:type="dxa"/>
          </w:tcPr>
          <w:p w:rsidR="00A568A5" w:rsidRDefault="00A568A5"/>
        </w:tc>
        <w:tc>
          <w:tcPr>
            <w:tcW w:w="426" w:type="dxa"/>
          </w:tcPr>
          <w:p w:rsidR="00A568A5" w:rsidRDefault="00A568A5"/>
        </w:tc>
        <w:tc>
          <w:tcPr>
            <w:tcW w:w="1277" w:type="dxa"/>
          </w:tcPr>
          <w:p w:rsidR="00A568A5" w:rsidRDefault="00A568A5"/>
        </w:tc>
        <w:tc>
          <w:tcPr>
            <w:tcW w:w="993" w:type="dxa"/>
          </w:tcPr>
          <w:p w:rsidR="00A568A5" w:rsidRDefault="00A568A5"/>
        </w:tc>
        <w:tc>
          <w:tcPr>
            <w:tcW w:w="2836" w:type="dxa"/>
          </w:tcPr>
          <w:p w:rsidR="00A568A5" w:rsidRDefault="00A568A5"/>
        </w:tc>
      </w:tr>
      <w:tr w:rsidR="00A568A5">
        <w:trPr>
          <w:trHeight w:hRule="exact" w:val="416"/>
        </w:trPr>
        <w:tc>
          <w:tcPr>
            <w:tcW w:w="10221" w:type="dxa"/>
            <w:gridSpan w:val="10"/>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568A5">
        <w:trPr>
          <w:trHeight w:hRule="exact" w:val="775"/>
        </w:trPr>
        <w:tc>
          <w:tcPr>
            <w:tcW w:w="143" w:type="dxa"/>
          </w:tcPr>
          <w:p w:rsidR="00A568A5" w:rsidRDefault="00A568A5"/>
        </w:tc>
        <w:tc>
          <w:tcPr>
            <w:tcW w:w="285" w:type="dxa"/>
          </w:tcPr>
          <w:p w:rsidR="00A568A5" w:rsidRDefault="00A568A5"/>
        </w:tc>
        <w:tc>
          <w:tcPr>
            <w:tcW w:w="710" w:type="dxa"/>
          </w:tcPr>
          <w:p w:rsidR="00A568A5" w:rsidRDefault="00A568A5"/>
        </w:tc>
        <w:tc>
          <w:tcPr>
            <w:tcW w:w="1419" w:type="dxa"/>
          </w:tcPr>
          <w:p w:rsidR="00A568A5" w:rsidRDefault="00A568A5"/>
        </w:tc>
        <w:tc>
          <w:tcPr>
            <w:tcW w:w="4834" w:type="dxa"/>
            <w:gridSpan w:val="5"/>
            <w:shd w:val="clear" w:color="000000" w:fill="FFFFFF"/>
            <w:tcMar>
              <w:left w:w="34" w:type="dxa"/>
              <w:right w:w="34" w:type="dxa"/>
            </w:tcMar>
          </w:tcPr>
          <w:p w:rsidR="00A568A5" w:rsidRDefault="003269DC">
            <w:pPr>
              <w:spacing w:after="0" w:line="240" w:lineRule="auto"/>
              <w:jc w:val="center"/>
              <w:rPr>
                <w:sz w:val="32"/>
                <w:szCs w:val="32"/>
              </w:rPr>
            </w:pPr>
            <w:r>
              <w:rPr>
                <w:rFonts w:ascii="Times New Roman" w:hAnsi="Times New Roman" w:cs="Times New Roman"/>
                <w:color w:val="000000"/>
                <w:sz w:val="32"/>
                <w:szCs w:val="32"/>
              </w:rPr>
              <w:t>Профессиональная этика</w:t>
            </w:r>
          </w:p>
          <w:p w:rsidR="00A568A5" w:rsidRDefault="003269DC">
            <w:pPr>
              <w:spacing w:after="0" w:line="240" w:lineRule="auto"/>
              <w:jc w:val="center"/>
              <w:rPr>
                <w:sz w:val="32"/>
                <w:szCs w:val="32"/>
              </w:rPr>
            </w:pPr>
            <w:r>
              <w:rPr>
                <w:rFonts w:ascii="Times New Roman" w:hAnsi="Times New Roman" w:cs="Times New Roman"/>
                <w:color w:val="000000"/>
                <w:sz w:val="32"/>
                <w:szCs w:val="32"/>
              </w:rPr>
              <w:t>Б1.О.06.12</w:t>
            </w:r>
          </w:p>
        </w:tc>
        <w:tc>
          <w:tcPr>
            <w:tcW w:w="2836" w:type="dxa"/>
          </w:tcPr>
          <w:p w:rsidR="00A568A5" w:rsidRDefault="00A568A5"/>
        </w:tc>
      </w:tr>
      <w:tr w:rsidR="00A568A5">
        <w:trPr>
          <w:trHeight w:hRule="exact" w:val="277"/>
        </w:trPr>
        <w:tc>
          <w:tcPr>
            <w:tcW w:w="10221" w:type="dxa"/>
            <w:gridSpan w:val="10"/>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568A5">
        <w:trPr>
          <w:trHeight w:hRule="exact" w:val="1125"/>
        </w:trPr>
        <w:tc>
          <w:tcPr>
            <w:tcW w:w="143" w:type="dxa"/>
          </w:tcPr>
          <w:p w:rsidR="00A568A5" w:rsidRDefault="00A568A5"/>
        </w:tc>
        <w:tc>
          <w:tcPr>
            <w:tcW w:w="285" w:type="dxa"/>
          </w:tcPr>
          <w:p w:rsidR="00A568A5" w:rsidRDefault="00A568A5"/>
        </w:tc>
        <w:tc>
          <w:tcPr>
            <w:tcW w:w="9795" w:type="dxa"/>
            <w:gridSpan w:val="8"/>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A568A5" w:rsidRDefault="003269D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A568A5" w:rsidRDefault="003269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568A5">
        <w:trPr>
          <w:trHeight w:hRule="exact" w:val="833"/>
        </w:trPr>
        <w:tc>
          <w:tcPr>
            <w:tcW w:w="10221" w:type="dxa"/>
            <w:gridSpan w:val="10"/>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A568A5">
        <w:trPr>
          <w:trHeight w:hRule="exact" w:val="277"/>
        </w:trPr>
        <w:tc>
          <w:tcPr>
            <w:tcW w:w="3984" w:type="dxa"/>
            <w:gridSpan w:val="5"/>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568A5" w:rsidRDefault="00A568A5"/>
        </w:tc>
        <w:tc>
          <w:tcPr>
            <w:tcW w:w="426" w:type="dxa"/>
          </w:tcPr>
          <w:p w:rsidR="00A568A5" w:rsidRDefault="00A568A5"/>
        </w:tc>
        <w:tc>
          <w:tcPr>
            <w:tcW w:w="1277" w:type="dxa"/>
          </w:tcPr>
          <w:p w:rsidR="00A568A5" w:rsidRDefault="00A568A5"/>
        </w:tc>
        <w:tc>
          <w:tcPr>
            <w:tcW w:w="993" w:type="dxa"/>
          </w:tcPr>
          <w:p w:rsidR="00A568A5" w:rsidRDefault="00A568A5"/>
        </w:tc>
        <w:tc>
          <w:tcPr>
            <w:tcW w:w="2836" w:type="dxa"/>
          </w:tcPr>
          <w:p w:rsidR="00A568A5" w:rsidRDefault="00A568A5"/>
        </w:tc>
      </w:tr>
      <w:tr w:rsidR="00A568A5">
        <w:trPr>
          <w:trHeight w:hRule="exact" w:val="155"/>
        </w:trPr>
        <w:tc>
          <w:tcPr>
            <w:tcW w:w="143" w:type="dxa"/>
          </w:tcPr>
          <w:p w:rsidR="00A568A5" w:rsidRDefault="00A568A5"/>
        </w:tc>
        <w:tc>
          <w:tcPr>
            <w:tcW w:w="285" w:type="dxa"/>
          </w:tcPr>
          <w:p w:rsidR="00A568A5" w:rsidRDefault="00A568A5"/>
        </w:tc>
        <w:tc>
          <w:tcPr>
            <w:tcW w:w="710" w:type="dxa"/>
          </w:tcPr>
          <w:p w:rsidR="00A568A5" w:rsidRDefault="00A568A5"/>
        </w:tc>
        <w:tc>
          <w:tcPr>
            <w:tcW w:w="1419" w:type="dxa"/>
          </w:tcPr>
          <w:p w:rsidR="00A568A5" w:rsidRDefault="00A568A5"/>
        </w:tc>
        <w:tc>
          <w:tcPr>
            <w:tcW w:w="1419" w:type="dxa"/>
          </w:tcPr>
          <w:p w:rsidR="00A568A5" w:rsidRDefault="00A568A5"/>
        </w:tc>
        <w:tc>
          <w:tcPr>
            <w:tcW w:w="710" w:type="dxa"/>
          </w:tcPr>
          <w:p w:rsidR="00A568A5" w:rsidRDefault="00A568A5"/>
        </w:tc>
        <w:tc>
          <w:tcPr>
            <w:tcW w:w="426" w:type="dxa"/>
          </w:tcPr>
          <w:p w:rsidR="00A568A5" w:rsidRDefault="00A568A5"/>
        </w:tc>
        <w:tc>
          <w:tcPr>
            <w:tcW w:w="1277" w:type="dxa"/>
          </w:tcPr>
          <w:p w:rsidR="00A568A5" w:rsidRDefault="00A568A5"/>
        </w:tc>
        <w:tc>
          <w:tcPr>
            <w:tcW w:w="993" w:type="dxa"/>
          </w:tcPr>
          <w:p w:rsidR="00A568A5" w:rsidRDefault="00A568A5"/>
        </w:tc>
        <w:tc>
          <w:tcPr>
            <w:tcW w:w="2836" w:type="dxa"/>
          </w:tcPr>
          <w:p w:rsidR="00A568A5" w:rsidRDefault="00A568A5"/>
        </w:tc>
      </w:tr>
      <w:tr w:rsidR="00A568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A568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A568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A568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A568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A568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ФОТОГРАФ</w:t>
            </w:r>
          </w:p>
        </w:tc>
      </w:tr>
      <w:tr w:rsidR="00A568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A568A5">
        <w:trPr>
          <w:trHeight w:hRule="exact" w:val="124"/>
        </w:trPr>
        <w:tc>
          <w:tcPr>
            <w:tcW w:w="143" w:type="dxa"/>
          </w:tcPr>
          <w:p w:rsidR="00A568A5" w:rsidRDefault="00A568A5"/>
        </w:tc>
        <w:tc>
          <w:tcPr>
            <w:tcW w:w="285" w:type="dxa"/>
          </w:tcPr>
          <w:p w:rsidR="00A568A5" w:rsidRDefault="00A568A5"/>
        </w:tc>
        <w:tc>
          <w:tcPr>
            <w:tcW w:w="710" w:type="dxa"/>
          </w:tcPr>
          <w:p w:rsidR="00A568A5" w:rsidRDefault="00A568A5"/>
        </w:tc>
        <w:tc>
          <w:tcPr>
            <w:tcW w:w="1419" w:type="dxa"/>
          </w:tcPr>
          <w:p w:rsidR="00A568A5" w:rsidRDefault="00A568A5"/>
        </w:tc>
        <w:tc>
          <w:tcPr>
            <w:tcW w:w="1419" w:type="dxa"/>
          </w:tcPr>
          <w:p w:rsidR="00A568A5" w:rsidRDefault="00A568A5"/>
        </w:tc>
        <w:tc>
          <w:tcPr>
            <w:tcW w:w="710" w:type="dxa"/>
          </w:tcPr>
          <w:p w:rsidR="00A568A5" w:rsidRDefault="00A568A5"/>
        </w:tc>
        <w:tc>
          <w:tcPr>
            <w:tcW w:w="426" w:type="dxa"/>
          </w:tcPr>
          <w:p w:rsidR="00A568A5" w:rsidRDefault="00A568A5"/>
        </w:tc>
        <w:tc>
          <w:tcPr>
            <w:tcW w:w="1277" w:type="dxa"/>
          </w:tcPr>
          <w:p w:rsidR="00A568A5" w:rsidRDefault="00A568A5"/>
        </w:tc>
        <w:tc>
          <w:tcPr>
            <w:tcW w:w="993" w:type="dxa"/>
          </w:tcPr>
          <w:p w:rsidR="00A568A5" w:rsidRDefault="00A568A5"/>
        </w:tc>
        <w:tc>
          <w:tcPr>
            <w:tcW w:w="2836" w:type="dxa"/>
          </w:tcPr>
          <w:p w:rsidR="00A568A5" w:rsidRDefault="00A568A5"/>
        </w:tc>
      </w:tr>
      <w:tr w:rsidR="00A568A5">
        <w:trPr>
          <w:trHeight w:hRule="exact" w:val="277"/>
        </w:trPr>
        <w:tc>
          <w:tcPr>
            <w:tcW w:w="5118" w:type="dxa"/>
            <w:gridSpan w:val="7"/>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A568A5">
        <w:trPr>
          <w:trHeight w:hRule="exact" w:val="26"/>
        </w:trPr>
        <w:tc>
          <w:tcPr>
            <w:tcW w:w="143" w:type="dxa"/>
          </w:tcPr>
          <w:p w:rsidR="00A568A5" w:rsidRDefault="00A568A5"/>
        </w:tc>
        <w:tc>
          <w:tcPr>
            <w:tcW w:w="285" w:type="dxa"/>
          </w:tcPr>
          <w:p w:rsidR="00A568A5" w:rsidRDefault="00A568A5"/>
        </w:tc>
        <w:tc>
          <w:tcPr>
            <w:tcW w:w="710" w:type="dxa"/>
          </w:tcPr>
          <w:p w:rsidR="00A568A5" w:rsidRDefault="00A568A5"/>
        </w:tc>
        <w:tc>
          <w:tcPr>
            <w:tcW w:w="1419" w:type="dxa"/>
          </w:tcPr>
          <w:p w:rsidR="00A568A5" w:rsidRDefault="00A568A5"/>
        </w:tc>
        <w:tc>
          <w:tcPr>
            <w:tcW w:w="1419" w:type="dxa"/>
          </w:tcPr>
          <w:p w:rsidR="00A568A5" w:rsidRDefault="00A568A5"/>
        </w:tc>
        <w:tc>
          <w:tcPr>
            <w:tcW w:w="710" w:type="dxa"/>
          </w:tcPr>
          <w:p w:rsidR="00A568A5" w:rsidRDefault="00A568A5"/>
        </w:tc>
        <w:tc>
          <w:tcPr>
            <w:tcW w:w="426" w:type="dxa"/>
          </w:tcPr>
          <w:p w:rsidR="00A568A5" w:rsidRDefault="00A568A5"/>
        </w:tc>
        <w:tc>
          <w:tcPr>
            <w:tcW w:w="5118" w:type="dxa"/>
            <w:gridSpan w:val="3"/>
            <w:vMerge/>
            <w:shd w:val="clear" w:color="000000" w:fill="FFFFFF"/>
            <w:tcMar>
              <w:left w:w="34" w:type="dxa"/>
              <w:right w:w="34" w:type="dxa"/>
            </w:tcMar>
          </w:tcPr>
          <w:p w:rsidR="00A568A5" w:rsidRDefault="00A568A5"/>
        </w:tc>
      </w:tr>
      <w:tr w:rsidR="00A568A5">
        <w:trPr>
          <w:trHeight w:hRule="exact" w:val="2300"/>
        </w:trPr>
        <w:tc>
          <w:tcPr>
            <w:tcW w:w="143" w:type="dxa"/>
          </w:tcPr>
          <w:p w:rsidR="00A568A5" w:rsidRDefault="00A568A5"/>
        </w:tc>
        <w:tc>
          <w:tcPr>
            <w:tcW w:w="285" w:type="dxa"/>
          </w:tcPr>
          <w:p w:rsidR="00A568A5" w:rsidRDefault="00A568A5"/>
        </w:tc>
        <w:tc>
          <w:tcPr>
            <w:tcW w:w="710" w:type="dxa"/>
          </w:tcPr>
          <w:p w:rsidR="00A568A5" w:rsidRDefault="00A568A5"/>
        </w:tc>
        <w:tc>
          <w:tcPr>
            <w:tcW w:w="1419" w:type="dxa"/>
          </w:tcPr>
          <w:p w:rsidR="00A568A5" w:rsidRDefault="00A568A5"/>
        </w:tc>
        <w:tc>
          <w:tcPr>
            <w:tcW w:w="1419" w:type="dxa"/>
          </w:tcPr>
          <w:p w:rsidR="00A568A5" w:rsidRDefault="00A568A5"/>
        </w:tc>
        <w:tc>
          <w:tcPr>
            <w:tcW w:w="710" w:type="dxa"/>
          </w:tcPr>
          <w:p w:rsidR="00A568A5" w:rsidRDefault="00A568A5"/>
        </w:tc>
        <w:tc>
          <w:tcPr>
            <w:tcW w:w="426" w:type="dxa"/>
          </w:tcPr>
          <w:p w:rsidR="00A568A5" w:rsidRDefault="00A568A5"/>
        </w:tc>
        <w:tc>
          <w:tcPr>
            <w:tcW w:w="1277" w:type="dxa"/>
          </w:tcPr>
          <w:p w:rsidR="00A568A5" w:rsidRDefault="00A568A5"/>
        </w:tc>
        <w:tc>
          <w:tcPr>
            <w:tcW w:w="993" w:type="dxa"/>
          </w:tcPr>
          <w:p w:rsidR="00A568A5" w:rsidRDefault="00A568A5"/>
        </w:tc>
        <w:tc>
          <w:tcPr>
            <w:tcW w:w="2836" w:type="dxa"/>
          </w:tcPr>
          <w:p w:rsidR="00A568A5" w:rsidRDefault="00A568A5"/>
        </w:tc>
      </w:tr>
      <w:tr w:rsidR="00A568A5">
        <w:trPr>
          <w:trHeight w:hRule="exact" w:val="277"/>
        </w:trPr>
        <w:tc>
          <w:tcPr>
            <w:tcW w:w="143" w:type="dxa"/>
          </w:tcPr>
          <w:p w:rsidR="00A568A5" w:rsidRDefault="00A568A5"/>
        </w:tc>
        <w:tc>
          <w:tcPr>
            <w:tcW w:w="10079" w:type="dxa"/>
            <w:gridSpan w:val="9"/>
            <w:vMerge w:val="restart"/>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568A5">
        <w:trPr>
          <w:trHeight w:hRule="exact" w:val="138"/>
        </w:trPr>
        <w:tc>
          <w:tcPr>
            <w:tcW w:w="143" w:type="dxa"/>
          </w:tcPr>
          <w:p w:rsidR="00A568A5" w:rsidRDefault="00A568A5"/>
        </w:tc>
        <w:tc>
          <w:tcPr>
            <w:tcW w:w="10079" w:type="dxa"/>
            <w:gridSpan w:val="9"/>
            <w:vMerge/>
            <w:shd w:val="clear" w:color="000000" w:fill="FFFFFF"/>
            <w:tcMar>
              <w:left w:w="34" w:type="dxa"/>
              <w:right w:w="34" w:type="dxa"/>
            </w:tcMar>
          </w:tcPr>
          <w:p w:rsidR="00A568A5" w:rsidRDefault="00A568A5"/>
        </w:tc>
      </w:tr>
      <w:tr w:rsidR="00A568A5">
        <w:trPr>
          <w:trHeight w:hRule="exact" w:val="1666"/>
        </w:trPr>
        <w:tc>
          <w:tcPr>
            <w:tcW w:w="143" w:type="dxa"/>
          </w:tcPr>
          <w:p w:rsidR="00A568A5" w:rsidRDefault="00A568A5"/>
        </w:tc>
        <w:tc>
          <w:tcPr>
            <w:tcW w:w="10079" w:type="dxa"/>
            <w:gridSpan w:val="9"/>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568A5" w:rsidRDefault="00A568A5">
            <w:pPr>
              <w:spacing w:after="0" w:line="240" w:lineRule="auto"/>
              <w:jc w:val="center"/>
              <w:rPr>
                <w:sz w:val="24"/>
                <w:szCs w:val="24"/>
              </w:rPr>
            </w:pPr>
          </w:p>
          <w:p w:rsidR="00A568A5" w:rsidRDefault="003269D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568A5" w:rsidRDefault="00A568A5">
            <w:pPr>
              <w:spacing w:after="0" w:line="240" w:lineRule="auto"/>
              <w:jc w:val="center"/>
              <w:rPr>
                <w:sz w:val="24"/>
                <w:szCs w:val="24"/>
              </w:rPr>
            </w:pPr>
          </w:p>
          <w:p w:rsidR="00A568A5" w:rsidRDefault="003269DC">
            <w:pPr>
              <w:spacing w:after="0" w:line="240" w:lineRule="auto"/>
              <w:jc w:val="center"/>
              <w:rPr>
                <w:sz w:val="24"/>
                <w:szCs w:val="24"/>
              </w:rPr>
            </w:pPr>
            <w:r>
              <w:rPr>
                <w:rFonts w:ascii="Times New Roman" w:hAnsi="Times New Roman" w:cs="Times New Roman"/>
                <w:color w:val="000000"/>
                <w:sz w:val="24"/>
                <w:szCs w:val="24"/>
              </w:rPr>
              <w:t>Омск, 2022</w:t>
            </w:r>
          </w:p>
        </w:tc>
      </w:tr>
    </w:tbl>
    <w:p w:rsidR="00A568A5" w:rsidRDefault="003269D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568A5">
        <w:trPr>
          <w:trHeight w:hRule="exact" w:val="2222"/>
        </w:trPr>
        <w:tc>
          <w:tcPr>
            <w:tcW w:w="10788"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lastRenderedPageBreak/>
              <w:t>Составитель:</w:t>
            </w:r>
          </w:p>
          <w:p w:rsidR="00A568A5" w:rsidRDefault="00A568A5">
            <w:pPr>
              <w:spacing w:after="0" w:line="240" w:lineRule="auto"/>
              <w:rPr>
                <w:sz w:val="24"/>
                <w:szCs w:val="24"/>
              </w:rPr>
            </w:pPr>
          </w:p>
          <w:p w:rsidR="00A568A5" w:rsidRDefault="003269DC">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A568A5" w:rsidRDefault="00A568A5">
            <w:pPr>
              <w:spacing w:after="0" w:line="240" w:lineRule="auto"/>
              <w:rPr>
                <w:sz w:val="24"/>
                <w:szCs w:val="24"/>
              </w:rPr>
            </w:pPr>
          </w:p>
          <w:p w:rsidR="00A568A5" w:rsidRDefault="003269D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568A5" w:rsidRDefault="003269DC">
            <w:pPr>
              <w:spacing w:after="0" w:line="240" w:lineRule="auto"/>
              <w:rPr>
                <w:sz w:val="24"/>
                <w:szCs w:val="24"/>
              </w:rPr>
            </w:pPr>
            <w:r>
              <w:rPr>
                <w:rFonts w:ascii="Times New Roman" w:hAnsi="Times New Roman" w:cs="Times New Roman"/>
                <w:color w:val="000000"/>
                <w:sz w:val="24"/>
                <w:szCs w:val="24"/>
              </w:rPr>
              <w:t>Протокол от 25.03.2022 г.  №8</w:t>
            </w:r>
          </w:p>
        </w:tc>
      </w:tr>
      <w:tr w:rsidR="00A568A5">
        <w:trPr>
          <w:trHeight w:hRule="exact" w:val="277"/>
        </w:trPr>
        <w:tc>
          <w:tcPr>
            <w:tcW w:w="10788"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568A5" w:rsidRDefault="00326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8A5">
        <w:trPr>
          <w:trHeight w:hRule="exact" w:val="277"/>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568A5">
        <w:trPr>
          <w:trHeight w:hRule="exact" w:val="555"/>
        </w:trPr>
        <w:tc>
          <w:tcPr>
            <w:tcW w:w="9640" w:type="dxa"/>
          </w:tcPr>
          <w:p w:rsidR="00A568A5" w:rsidRDefault="00A568A5"/>
        </w:tc>
      </w:tr>
      <w:tr w:rsidR="00A568A5">
        <w:trPr>
          <w:trHeight w:hRule="exact" w:val="8751"/>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568A5" w:rsidRDefault="003269D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568A5" w:rsidRDefault="003269D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568A5" w:rsidRDefault="003269D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568A5" w:rsidRDefault="003269D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68A5" w:rsidRDefault="003269D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568A5" w:rsidRDefault="003269D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568A5" w:rsidRDefault="003269D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568A5" w:rsidRDefault="003269D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568A5" w:rsidRDefault="003269D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568A5" w:rsidRDefault="003269D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568A5" w:rsidRDefault="003269D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568A5" w:rsidRDefault="00326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8A5">
        <w:trPr>
          <w:trHeight w:hRule="exact" w:val="277"/>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568A5">
        <w:trPr>
          <w:trHeight w:hRule="exact" w:val="14889"/>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568A5" w:rsidRDefault="003269D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A568A5" w:rsidRDefault="003269D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568A5" w:rsidRDefault="003269D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568A5" w:rsidRDefault="003269D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68A5" w:rsidRDefault="003269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68A5" w:rsidRDefault="003269D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68A5" w:rsidRDefault="003269D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68A5" w:rsidRDefault="003269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68A5" w:rsidRDefault="003269D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A568A5" w:rsidRDefault="003269D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в течение 2022/2023 учебного года:</w:t>
            </w:r>
          </w:p>
          <w:p w:rsidR="00A568A5" w:rsidRDefault="003269D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568A5" w:rsidRDefault="00326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8A5">
        <w:trPr>
          <w:trHeight w:hRule="exact" w:val="1125"/>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Б1.О.06.12 «Профессиональная этика».</w:t>
            </w:r>
          </w:p>
          <w:p w:rsidR="00A568A5" w:rsidRDefault="003269D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568A5">
        <w:trPr>
          <w:trHeight w:hRule="exact" w:val="139"/>
        </w:trPr>
        <w:tc>
          <w:tcPr>
            <w:tcW w:w="9640" w:type="dxa"/>
          </w:tcPr>
          <w:p w:rsidR="00A568A5" w:rsidRDefault="00A568A5"/>
        </w:tc>
      </w:tr>
      <w:tr w:rsidR="00A568A5">
        <w:trPr>
          <w:trHeight w:hRule="exact" w:val="3260"/>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568A5" w:rsidRDefault="003269D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«Профессиональная этика»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568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b/>
                <w:color w:val="000000"/>
                <w:sz w:val="24"/>
                <w:szCs w:val="24"/>
              </w:rPr>
              <w:t>Код компетенции: ОПК-7</w:t>
            </w:r>
          </w:p>
          <w:p w:rsidR="00A568A5" w:rsidRDefault="003269DC">
            <w:pPr>
              <w:spacing w:after="0" w:line="240" w:lineRule="auto"/>
              <w:rPr>
                <w:sz w:val="24"/>
                <w:szCs w:val="24"/>
              </w:rPr>
            </w:pPr>
            <w:r>
              <w:rPr>
                <w:rFonts w:ascii="Times New Roman" w:hAnsi="Times New Roman" w:cs="Times New Roman"/>
                <w:b/>
                <w:color w:val="000000"/>
                <w:sz w:val="24"/>
                <w:szCs w:val="24"/>
              </w:rPr>
              <w:t>Способен учитывать эффекты и последствия своей профессиональной деятельности, следуя принципам социальной ответственности</w:t>
            </w:r>
          </w:p>
        </w:tc>
      </w:tr>
      <w:tr w:rsidR="00A568A5">
        <w:trPr>
          <w:trHeight w:hRule="exact" w:val="585"/>
        </w:trPr>
        <w:tc>
          <w:tcPr>
            <w:tcW w:w="9654" w:type="dxa"/>
            <w:shd w:val="clear" w:color="000000" w:fill="FFFFFF"/>
            <w:tcMar>
              <w:left w:w="34" w:type="dxa"/>
              <w:right w:w="34" w:type="dxa"/>
            </w:tcMar>
          </w:tcPr>
          <w:p w:rsidR="00A568A5" w:rsidRDefault="00A568A5">
            <w:pPr>
              <w:spacing w:after="0" w:line="240" w:lineRule="auto"/>
              <w:rPr>
                <w:sz w:val="24"/>
                <w:szCs w:val="24"/>
              </w:rPr>
            </w:pPr>
          </w:p>
          <w:p w:rsidR="00A568A5" w:rsidRDefault="003269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68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ОПК-7.1 знать цеховые принципы социальной ответственности</w:t>
            </w:r>
          </w:p>
        </w:tc>
      </w:tr>
      <w:tr w:rsidR="00A568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ОПК-7.2 знать типовые эффекты и последствия профессиональной деятельности</w:t>
            </w:r>
          </w:p>
        </w:tc>
      </w:tr>
      <w:tr w:rsidR="00A568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ОПК-7.3 знать профессиональные кодексы</w:t>
            </w:r>
          </w:p>
        </w:tc>
      </w:tr>
      <w:tr w:rsidR="00A568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ОПК-7.4 знать нормы профессиональной этики</w:t>
            </w:r>
          </w:p>
        </w:tc>
      </w:tr>
      <w:tr w:rsidR="00A568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ОПК-7.5 уметь соблюдать в профессиональной деятельности цеховые принципы социальной ответственности</w:t>
            </w:r>
          </w:p>
        </w:tc>
      </w:tr>
      <w:tr w:rsidR="00A568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ОПК-7.6 уметь предвидеть типовые эффекты и последствия профессиональной деятельности</w:t>
            </w:r>
          </w:p>
        </w:tc>
      </w:tr>
      <w:tr w:rsidR="00A568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A568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ОПК-7.8 уметь осуществлять подготовку журналистских текстов и (или) продуктов, соблюдая нормы профессиональной этики</w:t>
            </w:r>
          </w:p>
        </w:tc>
      </w:tr>
      <w:tr w:rsidR="00A568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ОПК-7.9 владеть  навыками соблюдения  в профессиональной деятельности цеховых принципов социальной ответственности</w:t>
            </w:r>
          </w:p>
        </w:tc>
      </w:tr>
      <w:tr w:rsidR="00A568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ОПК-7.10 владеть навыками предвидения типовых эффектов и последствий профессиональной деятельности</w:t>
            </w:r>
          </w:p>
        </w:tc>
      </w:tr>
      <w:tr w:rsidR="00A568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A568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ОПК-7.12 владеть навыками  подготовки журналистских текстов и (или) продуктов, соблюдая нормы профессиональной этики</w:t>
            </w:r>
          </w:p>
        </w:tc>
      </w:tr>
      <w:tr w:rsidR="00A568A5">
        <w:trPr>
          <w:trHeight w:hRule="exact" w:val="416"/>
        </w:trPr>
        <w:tc>
          <w:tcPr>
            <w:tcW w:w="9640" w:type="dxa"/>
          </w:tcPr>
          <w:p w:rsidR="00A568A5" w:rsidRDefault="00A568A5"/>
        </w:tc>
      </w:tr>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568A5">
        <w:trPr>
          <w:trHeight w:hRule="exact" w:val="1637"/>
        </w:trPr>
        <w:tc>
          <w:tcPr>
            <w:tcW w:w="9654" w:type="dxa"/>
            <w:shd w:val="clear" w:color="000000" w:fill="FFFFFF"/>
            <w:tcMar>
              <w:left w:w="34" w:type="dxa"/>
              <w:right w:w="34" w:type="dxa"/>
            </w:tcMar>
          </w:tcPr>
          <w:p w:rsidR="00A568A5" w:rsidRDefault="00A568A5">
            <w:pPr>
              <w:spacing w:after="0" w:line="240" w:lineRule="auto"/>
              <w:jc w:val="both"/>
              <w:rPr>
                <w:sz w:val="24"/>
                <w:szCs w:val="24"/>
              </w:rPr>
            </w:pPr>
          </w:p>
          <w:p w:rsidR="00A568A5" w:rsidRDefault="003269DC">
            <w:pPr>
              <w:spacing w:after="0" w:line="240" w:lineRule="auto"/>
              <w:jc w:val="both"/>
              <w:rPr>
                <w:sz w:val="24"/>
                <w:szCs w:val="24"/>
              </w:rPr>
            </w:pPr>
            <w:r>
              <w:rPr>
                <w:rFonts w:ascii="Times New Roman" w:hAnsi="Times New Roman" w:cs="Times New Roman"/>
                <w:color w:val="000000"/>
                <w:sz w:val="24"/>
                <w:szCs w:val="24"/>
              </w:rPr>
              <w:t>Дисциплина Б1.О.06.12 «Профессиональная этика»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bl>
    <w:p w:rsidR="00A568A5" w:rsidRDefault="003269D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568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8A5" w:rsidRDefault="003269D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8A5" w:rsidRDefault="003269DC">
            <w:pPr>
              <w:spacing w:after="0" w:line="240" w:lineRule="auto"/>
              <w:jc w:val="center"/>
              <w:rPr>
                <w:sz w:val="24"/>
                <w:szCs w:val="24"/>
              </w:rPr>
            </w:pPr>
            <w:r>
              <w:rPr>
                <w:rFonts w:ascii="Times New Roman" w:hAnsi="Times New Roman" w:cs="Times New Roman"/>
                <w:color w:val="000000"/>
                <w:sz w:val="24"/>
                <w:szCs w:val="24"/>
              </w:rPr>
              <w:t>Коды</w:t>
            </w:r>
          </w:p>
          <w:p w:rsidR="00A568A5" w:rsidRDefault="003269DC">
            <w:pPr>
              <w:spacing w:after="0" w:line="240" w:lineRule="auto"/>
              <w:jc w:val="center"/>
              <w:rPr>
                <w:sz w:val="24"/>
                <w:szCs w:val="24"/>
              </w:rPr>
            </w:pPr>
            <w:r>
              <w:rPr>
                <w:rFonts w:ascii="Times New Roman" w:hAnsi="Times New Roman" w:cs="Times New Roman"/>
                <w:color w:val="000000"/>
                <w:sz w:val="24"/>
                <w:szCs w:val="24"/>
              </w:rPr>
              <w:t>форми-</w:t>
            </w:r>
          </w:p>
          <w:p w:rsidR="00A568A5" w:rsidRDefault="003269DC">
            <w:pPr>
              <w:spacing w:after="0" w:line="240" w:lineRule="auto"/>
              <w:jc w:val="center"/>
              <w:rPr>
                <w:sz w:val="24"/>
                <w:szCs w:val="24"/>
              </w:rPr>
            </w:pPr>
            <w:r>
              <w:rPr>
                <w:rFonts w:ascii="Times New Roman" w:hAnsi="Times New Roman" w:cs="Times New Roman"/>
                <w:color w:val="000000"/>
                <w:sz w:val="24"/>
                <w:szCs w:val="24"/>
              </w:rPr>
              <w:t>руемых</w:t>
            </w:r>
          </w:p>
          <w:p w:rsidR="00A568A5" w:rsidRDefault="003269DC">
            <w:pPr>
              <w:spacing w:after="0" w:line="240" w:lineRule="auto"/>
              <w:jc w:val="center"/>
              <w:rPr>
                <w:sz w:val="24"/>
                <w:szCs w:val="24"/>
              </w:rPr>
            </w:pPr>
            <w:r>
              <w:rPr>
                <w:rFonts w:ascii="Times New Roman" w:hAnsi="Times New Roman" w:cs="Times New Roman"/>
                <w:color w:val="000000"/>
                <w:sz w:val="24"/>
                <w:szCs w:val="24"/>
              </w:rPr>
              <w:t>компе-</w:t>
            </w:r>
          </w:p>
          <w:p w:rsidR="00A568A5" w:rsidRDefault="003269DC">
            <w:pPr>
              <w:spacing w:after="0" w:line="240" w:lineRule="auto"/>
              <w:jc w:val="center"/>
              <w:rPr>
                <w:sz w:val="24"/>
                <w:szCs w:val="24"/>
              </w:rPr>
            </w:pPr>
            <w:r>
              <w:rPr>
                <w:rFonts w:ascii="Times New Roman" w:hAnsi="Times New Roman" w:cs="Times New Roman"/>
                <w:color w:val="000000"/>
                <w:sz w:val="24"/>
                <w:szCs w:val="24"/>
              </w:rPr>
              <w:t>тенций</w:t>
            </w:r>
          </w:p>
        </w:tc>
      </w:tr>
      <w:tr w:rsidR="00A568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8A5" w:rsidRDefault="003269D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8A5" w:rsidRDefault="00A568A5"/>
        </w:tc>
      </w:tr>
      <w:tr w:rsidR="00A568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8A5" w:rsidRDefault="003269D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8A5" w:rsidRDefault="003269D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8A5" w:rsidRDefault="00A568A5"/>
        </w:tc>
      </w:tr>
      <w:tr w:rsidR="00A568A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8A5" w:rsidRDefault="003269DC">
            <w:pPr>
              <w:spacing w:after="0" w:line="240" w:lineRule="auto"/>
              <w:jc w:val="center"/>
            </w:pPr>
            <w:r>
              <w:rPr>
                <w:rFonts w:ascii="Times New Roman" w:hAnsi="Times New Roman" w:cs="Times New Roman"/>
                <w:color w:val="000000"/>
              </w:rPr>
              <w:t>Введение в специальность</w:t>
            </w:r>
          </w:p>
          <w:p w:rsidR="00A568A5" w:rsidRDefault="00A568A5">
            <w:pPr>
              <w:spacing w:after="0" w:line="240" w:lineRule="auto"/>
              <w:jc w:val="center"/>
            </w:pPr>
          </w:p>
          <w:p w:rsidR="00A568A5" w:rsidRDefault="003269DC">
            <w:pPr>
              <w:spacing w:after="0" w:line="240" w:lineRule="auto"/>
              <w:jc w:val="center"/>
            </w:pPr>
            <w:r>
              <w:rPr>
                <w:rFonts w:ascii="Times New Roman" w:hAnsi="Times New Roman" w:cs="Times New Roman"/>
                <w:color w:val="000000"/>
              </w:rPr>
              <w:t>Основы теории журналистики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8A5" w:rsidRDefault="003269DC">
            <w:pPr>
              <w:spacing w:after="0" w:line="240" w:lineRule="auto"/>
              <w:jc w:val="center"/>
            </w:pPr>
            <w:r>
              <w:rPr>
                <w:rFonts w:ascii="Times New Roman" w:hAnsi="Times New Roman" w:cs="Times New Roman"/>
                <w:color w:val="000000"/>
              </w:rPr>
              <w:t>Журналистское расследование</w:t>
            </w:r>
          </w:p>
          <w:p w:rsidR="00A568A5" w:rsidRDefault="00A568A5">
            <w:pPr>
              <w:spacing w:after="0" w:line="240" w:lineRule="auto"/>
              <w:jc w:val="center"/>
            </w:pPr>
          </w:p>
          <w:p w:rsidR="00A568A5" w:rsidRDefault="003269DC">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8A5" w:rsidRDefault="003269DC">
            <w:pPr>
              <w:spacing w:after="0" w:line="240" w:lineRule="auto"/>
              <w:jc w:val="center"/>
              <w:rPr>
                <w:sz w:val="24"/>
                <w:szCs w:val="24"/>
              </w:rPr>
            </w:pPr>
            <w:r>
              <w:rPr>
                <w:rFonts w:ascii="Times New Roman" w:hAnsi="Times New Roman" w:cs="Times New Roman"/>
                <w:color w:val="000000"/>
                <w:sz w:val="24"/>
                <w:szCs w:val="24"/>
              </w:rPr>
              <w:t>ОПК-7</w:t>
            </w:r>
          </w:p>
        </w:tc>
      </w:tr>
      <w:tr w:rsidR="00A568A5">
        <w:trPr>
          <w:trHeight w:hRule="exact" w:val="138"/>
        </w:trPr>
        <w:tc>
          <w:tcPr>
            <w:tcW w:w="3970" w:type="dxa"/>
          </w:tcPr>
          <w:p w:rsidR="00A568A5" w:rsidRDefault="00A568A5"/>
        </w:tc>
        <w:tc>
          <w:tcPr>
            <w:tcW w:w="1702" w:type="dxa"/>
          </w:tcPr>
          <w:p w:rsidR="00A568A5" w:rsidRDefault="00A568A5"/>
        </w:tc>
        <w:tc>
          <w:tcPr>
            <w:tcW w:w="1702" w:type="dxa"/>
          </w:tcPr>
          <w:p w:rsidR="00A568A5" w:rsidRDefault="00A568A5"/>
        </w:tc>
        <w:tc>
          <w:tcPr>
            <w:tcW w:w="426" w:type="dxa"/>
          </w:tcPr>
          <w:p w:rsidR="00A568A5" w:rsidRDefault="00A568A5"/>
        </w:tc>
        <w:tc>
          <w:tcPr>
            <w:tcW w:w="710" w:type="dxa"/>
          </w:tcPr>
          <w:p w:rsidR="00A568A5" w:rsidRDefault="00A568A5"/>
        </w:tc>
        <w:tc>
          <w:tcPr>
            <w:tcW w:w="143" w:type="dxa"/>
          </w:tcPr>
          <w:p w:rsidR="00A568A5" w:rsidRDefault="00A568A5"/>
        </w:tc>
        <w:tc>
          <w:tcPr>
            <w:tcW w:w="993" w:type="dxa"/>
          </w:tcPr>
          <w:p w:rsidR="00A568A5" w:rsidRDefault="00A568A5"/>
        </w:tc>
      </w:tr>
      <w:tr w:rsidR="00A568A5">
        <w:trPr>
          <w:trHeight w:hRule="exact" w:val="1125"/>
        </w:trPr>
        <w:tc>
          <w:tcPr>
            <w:tcW w:w="9654" w:type="dxa"/>
            <w:gridSpan w:val="7"/>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568A5">
        <w:trPr>
          <w:trHeight w:hRule="exact" w:val="585"/>
        </w:trPr>
        <w:tc>
          <w:tcPr>
            <w:tcW w:w="9654" w:type="dxa"/>
            <w:gridSpan w:val="7"/>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568A5" w:rsidRDefault="003269DC">
            <w:pPr>
              <w:spacing w:after="0" w:line="240" w:lineRule="auto"/>
              <w:jc w:val="center"/>
              <w:rPr>
                <w:sz w:val="24"/>
                <w:szCs w:val="24"/>
              </w:rPr>
            </w:pPr>
            <w:r>
              <w:rPr>
                <w:rFonts w:ascii="Times New Roman" w:hAnsi="Times New Roman" w:cs="Times New Roman"/>
                <w:color w:val="000000"/>
                <w:sz w:val="24"/>
                <w:szCs w:val="24"/>
              </w:rPr>
              <w:t>Из них:</w:t>
            </w:r>
          </w:p>
        </w:tc>
      </w:tr>
      <w:tr w:rsidR="00A568A5">
        <w:trPr>
          <w:trHeight w:hRule="exact" w:val="138"/>
        </w:trPr>
        <w:tc>
          <w:tcPr>
            <w:tcW w:w="3970" w:type="dxa"/>
          </w:tcPr>
          <w:p w:rsidR="00A568A5" w:rsidRDefault="00A568A5"/>
        </w:tc>
        <w:tc>
          <w:tcPr>
            <w:tcW w:w="1702" w:type="dxa"/>
          </w:tcPr>
          <w:p w:rsidR="00A568A5" w:rsidRDefault="00A568A5"/>
        </w:tc>
        <w:tc>
          <w:tcPr>
            <w:tcW w:w="1702" w:type="dxa"/>
          </w:tcPr>
          <w:p w:rsidR="00A568A5" w:rsidRDefault="00A568A5"/>
        </w:tc>
        <w:tc>
          <w:tcPr>
            <w:tcW w:w="426" w:type="dxa"/>
          </w:tcPr>
          <w:p w:rsidR="00A568A5" w:rsidRDefault="00A568A5"/>
        </w:tc>
        <w:tc>
          <w:tcPr>
            <w:tcW w:w="710" w:type="dxa"/>
          </w:tcPr>
          <w:p w:rsidR="00A568A5" w:rsidRDefault="00A568A5"/>
        </w:tc>
        <w:tc>
          <w:tcPr>
            <w:tcW w:w="143" w:type="dxa"/>
          </w:tcPr>
          <w:p w:rsidR="00A568A5" w:rsidRDefault="00A568A5"/>
        </w:tc>
        <w:tc>
          <w:tcPr>
            <w:tcW w:w="993" w:type="dxa"/>
          </w:tcPr>
          <w:p w:rsidR="00A568A5" w:rsidRDefault="00A568A5"/>
        </w:tc>
      </w:tr>
      <w:tr w:rsidR="00A568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12</w:t>
            </w:r>
          </w:p>
        </w:tc>
      </w:tr>
      <w:tr w:rsidR="00A568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4</w:t>
            </w:r>
          </w:p>
        </w:tc>
      </w:tr>
      <w:tr w:rsidR="00A568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4</w:t>
            </w:r>
          </w:p>
        </w:tc>
      </w:tr>
      <w:tr w:rsidR="00A568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4</w:t>
            </w:r>
          </w:p>
        </w:tc>
      </w:tr>
      <w:tr w:rsidR="00A568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92</w:t>
            </w:r>
          </w:p>
        </w:tc>
      </w:tr>
      <w:tr w:rsidR="00A568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4</w:t>
            </w:r>
          </w:p>
        </w:tc>
      </w:tr>
      <w:tr w:rsidR="00A568A5">
        <w:trPr>
          <w:trHeight w:hRule="exact" w:val="416"/>
        </w:trPr>
        <w:tc>
          <w:tcPr>
            <w:tcW w:w="3970" w:type="dxa"/>
          </w:tcPr>
          <w:p w:rsidR="00A568A5" w:rsidRDefault="00A568A5"/>
        </w:tc>
        <w:tc>
          <w:tcPr>
            <w:tcW w:w="1702" w:type="dxa"/>
          </w:tcPr>
          <w:p w:rsidR="00A568A5" w:rsidRDefault="00A568A5"/>
        </w:tc>
        <w:tc>
          <w:tcPr>
            <w:tcW w:w="1702" w:type="dxa"/>
          </w:tcPr>
          <w:p w:rsidR="00A568A5" w:rsidRDefault="00A568A5"/>
        </w:tc>
        <w:tc>
          <w:tcPr>
            <w:tcW w:w="426" w:type="dxa"/>
          </w:tcPr>
          <w:p w:rsidR="00A568A5" w:rsidRDefault="00A568A5"/>
        </w:tc>
        <w:tc>
          <w:tcPr>
            <w:tcW w:w="710" w:type="dxa"/>
          </w:tcPr>
          <w:p w:rsidR="00A568A5" w:rsidRDefault="00A568A5"/>
        </w:tc>
        <w:tc>
          <w:tcPr>
            <w:tcW w:w="143" w:type="dxa"/>
          </w:tcPr>
          <w:p w:rsidR="00A568A5" w:rsidRDefault="00A568A5"/>
        </w:tc>
        <w:tc>
          <w:tcPr>
            <w:tcW w:w="993" w:type="dxa"/>
          </w:tcPr>
          <w:p w:rsidR="00A568A5" w:rsidRDefault="00A568A5"/>
        </w:tc>
      </w:tr>
      <w:tr w:rsidR="00A568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зачеты 2</w:t>
            </w:r>
          </w:p>
        </w:tc>
      </w:tr>
      <w:tr w:rsidR="00A568A5">
        <w:trPr>
          <w:trHeight w:hRule="exact" w:val="277"/>
        </w:trPr>
        <w:tc>
          <w:tcPr>
            <w:tcW w:w="3970" w:type="dxa"/>
          </w:tcPr>
          <w:p w:rsidR="00A568A5" w:rsidRDefault="00A568A5"/>
        </w:tc>
        <w:tc>
          <w:tcPr>
            <w:tcW w:w="1702" w:type="dxa"/>
          </w:tcPr>
          <w:p w:rsidR="00A568A5" w:rsidRDefault="00A568A5"/>
        </w:tc>
        <w:tc>
          <w:tcPr>
            <w:tcW w:w="1702" w:type="dxa"/>
          </w:tcPr>
          <w:p w:rsidR="00A568A5" w:rsidRDefault="00A568A5"/>
        </w:tc>
        <w:tc>
          <w:tcPr>
            <w:tcW w:w="426" w:type="dxa"/>
          </w:tcPr>
          <w:p w:rsidR="00A568A5" w:rsidRDefault="00A568A5"/>
        </w:tc>
        <w:tc>
          <w:tcPr>
            <w:tcW w:w="710" w:type="dxa"/>
          </w:tcPr>
          <w:p w:rsidR="00A568A5" w:rsidRDefault="00A568A5"/>
        </w:tc>
        <w:tc>
          <w:tcPr>
            <w:tcW w:w="143" w:type="dxa"/>
          </w:tcPr>
          <w:p w:rsidR="00A568A5" w:rsidRDefault="00A568A5"/>
        </w:tc>
        <w:tc>
          <w:tcPr>
            <w:tcW w:w="993" w:type="dxa"/>
          </w:tcPr>
          <w:p w:rsidR="00A568A5" w:rsidRDefault="00A568A5"/>
        </w:tc>
      </w:tr>
      <w:tr w:rsidR="00A568A5">
        <w:trPr>
          <w:trHeight w:hRule="exact" w:val="1666"/>
        </w:trPr>
        <w:tc>
          <w:tcPr>
            <w:tcW w:w="9654" w:type="dxa"/>
            <w:gridSpan w:val="7"/>
            <w:shd w:val="clear" w:color="000000" w:fill="FFFFFF"/>
            <w:tcMar>
              <w:left w:w="34" w:type="dxa"/>
              <w:right w:w="34" w:type="dxa"/>
            </w:tcMar>
          </w:tcPr>
          <w:p w:rsidR="00A568A5" w:rsidRDefault="00A568A5">
            <w:pPr>
              <w:spacing w:after="0" w:line="240" w:lineRule="auto"/>
              <w:jc w:val="center"/>
              <w:rPr>
                <w:sz w:val="24"/>
                <w:szCs w:val="24"/>
              </w:rPr>
            </w:pPr>
          </w:p>
          <w:p w:rsidR="00A568A5" w:rsidRDefault="003269D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68A5" w:rsidRDefault="00A568A5">
            <w:pPr>
              <w:spacing w:after="0" w:line="240" w:lineRule="auto"/>
              <w:jc w:val="center"/>
              <w:rPr>
                <w:sz w:val="24"/>
                <w:szCs w:val="24"/>
              </w:rPr>
            </w:pPr>
          </w:p>
          <w:p w:rsidR="00A568A5" w:rsidRDefault="003269D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568A5">
        <w:trPr>
          <w:trHeight w:hRule="exact" w:val="416"/>
        </w:trPr>
        <w:tc>
          <w:tcPr>
            <w:tcW w:w="3970" w:type="dxa"/>
          </w:tcPr>
          <w:p w:rsidR="00A568A5" w:rsidRDefault="00A568A5"/>
        </w:tc>
        <w:tc>
          <w:tcPr>
            <w:tcW w:w="1702" w:type="dxa"/>
          </w:tcPr>
          <w:p w:rsidR="00A568A5" w:rsidRDefault="00A568A5"/>
        </w:tc>
        <w:tc>
          <w:tcPr>
            <w:tcW w:w="1702" w:type="dxa"/>
          </w:tcPr>
          <w:p w:rsidR="00A568A5" w:rsidRDefault="00A568A5"/>
        </w:tc>
        <w:tc>
          <w:tcPr>
            <w:tcW w:w="426" w:type="dxa"/>
          </w:tcPr>
          <w:p w:rsidR="00A568A5" w:rsidRDefault="00A568A5"/>
        </w:tc>
        <w:tc>
          <w:tcPr>
            <w:tcW w:w="710" w:type="dxa"/>
          </w:tcPr>
          <w:p w:rsidR="00A568A5" w:rsidRDefault="00A568A5"/>
        </w:tc>
        <w:tc>
          <w:tcPr>
            <w:tcW w:w="143" w:type="dxa"/>
          </w:tcPr>
          <w:p w:rsidR="00A568A5" w:rsidRDefault="00A568A5"/>
        </w:tc>
        <w:tc>
          <w:tcPr>
            <w:tcW w:w="993" w:type="dxa"/>
          </w:tcPr>
          <w:p w:rsidR="00A568A5" w:rsidRDefault="00A568A5"/>
        </w:tc>
      </w:tr>
      <w:tr w:rsidR="00A568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8A5" w:rsidRDefault="003269D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8A5" w:rsidRDefault="003269D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8A5" w:rsidRDefault="003269D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8A5" w:rsidRDefault="003269DC">
            <w:pPr>
              <w:spacing w:after="0" w:line="240" w:lineRule="auto"/>
              <w:jc w:val="center"/>
              <w:rPr>
                <w:sz w:val="24"/>
                <w:szCs w:val="24"/>
              </w:rPr>
            </w:pPr>
            <w:r>
              <w:rPr>
                <w:rFonts w:ascii="Times New Roman" w:hAnsi="Times New Roman" w:cs="Times New Roman"/>
                <w:color w:val="000000"/>
                <w:sz w:val="24"/>
                <w:szCs w:val="24"/>
              </w:rPr>
              <w:t>Часов</w:t>
            </w:r>
          </w:p>
        </w:tc>
      </w:tr>
      <w:tr w:rsidR="00A568A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8A5" w:rsidRDefault="00A568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8A5" w:rsidRDefault="00A568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8A5" w:rsidRDefault="00A568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8A5" w:rsidRDefault="00A568A5"/>
        </w:tc>
      </w:tr>
      <w:tr w:rsidR="00A568A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Действие профессиональной морали. Профессиональная мораль журналиста на различных этапах развития нашей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1</w:t>
            </w:r>
          </w:p>
        </w:tc>
      </w:tr>
      <w:tr w:rsidR="00A568A5">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Профессионально-этические категории, определяющие профессионально-нравственную позицию журналиста. Профессиональный долг, профессиональная ответственность, профессиональная честь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Редакционный коллектив и нормы служебной этики. Профессиональная солидарность. Нарушение служебной этики. Плагиат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Профессионально-этические принципы журналистики. Критерии, определяющие профессиональные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Профессионально-нравственные отношения: журналист – аудитория. Некоторые аспекты подготовки информации, связанные с экстремальными ситуациями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bl>
    <w:p w:rsidR="00A568A5" w:rsidRDefault="003269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lastRenderedPageBreak/>
              <w:t>Социальная оценка персонажа. Журналист и его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Действие профессиональной морали. Профессиональная мораль журналиста на различных этапах развития нашей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Профессионально-этические принципы журналистики. Критерии, определяющие профессиональные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1</w:t>
            </w:r>
          </w:p>
        </w:tc>
      </w:tr>
      <w:tr w:rsidR="00A568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Профессионально-нравственные отношения: журналист – аудитория. Некоторые аспекты подготовки информации, связанные с экстремальными ситуациями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Социальная оценка персонажа. Журналист и его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Действие профессиональной морали. Профессиональная мораль журналиста на различных этапах развития нашей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6</w:t>
            </w:r>
          </w:p>
        </w:tc>
      </w:tr>
      <w:tr w:rsidR="00A568A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Профессионально-этические категории, определяющие профессионально-нравственную позицию журналиста. Профессиональный долг, профессиональная ответственность, профессиональная честь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7</w:t>
            </w:r>
          </w:p>
        </w:tc>
      </w:tr>
      <w:tr w:rsidR="00A568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Редакционный коллектив и нормы служебной этики. Профессиональная солидарность. Нарушение служебной этики. Плагиат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6</w:t>
            </w:r>
          </w:p>
        </w:tc>
      </w:tr>
      <w:tr w:rsidR="00A568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Профессионально-этические принципы журналистики. Критерии, определяющие профессиональные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7</w:t>
            </w:r>
          </w:p>
        </w:tc>
      </w:tr>
      <w:tr w:rsidR="00A568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Профессионально-нравственные отношения: журналист – аудитория. Некоторые аспекты подготовки информации, связанные с экстремальными ситуациями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6</w:t>
            </w:r>
          </w:p>
        </w:tc>
      </w:tr>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Социальная оценка персонажа. Журналист и его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6</w:t>
            </w:r>
          </w:p>
        </w:tc>
      </w:tr>
      <w:tr w:rsidR="00A568A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Профессионально-этические категории, определяющие профессионально-нравственную позицию журналиста. Профессиональный долг, профессиональная ответственность, профессиональная честь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Редакционный коллектив и нормы служебной этики. Профессиональная солидарность. Нарушение служебной этики. Плагиат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8A5" w:rsidRDefault="00A568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8A5" w:rsidRDefault="00A568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8A5" w:rsidRDefault="00A568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8A5" w:rsidRDefault="00A568A5"/>
        </w:tc>
      </w:tr>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Профессионально-нравственные нормы при работе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1</w:t>
            </w:r>
          </w:p>
        </w:tc>
      </w:tr>
      <w:tr w:rsidR="00A568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Кодекс профессиональной этики российского журналиста. Хартия телерадиовещателей. Декларация принципов поведения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Виды документов, регламентирующих профессионально-этические нормы. Сравнительный анализ кодексов профессиональной этики различных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Факт и комментарий. Электронные базы данных как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bl>
    <w:p w:rsidR="00A568A5" w:rsidRDefault="003269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lastRenderedPageBreak/>
              <w:t>Анализ журналистских материалов с точки зрения соблюдения норм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1</w:t>
            </w:r>
          </w:p>
        </w:tc>
      </w:tr>
      <w:tr w:rsidR="00A568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Анализ заголовочных комплексов газетных материалов с точки зрения соответствия содержанию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Составление собственного кодекса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Кодекс профессиональной этики российского журналиста. Хартия телерадиовещателей. Декларация принципов поведения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1</w:t>
            </w:r>
          </w:p>
        </w:tc>
      </w:tr>
      <w:tr w:rsidR="00A568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Виды документов, регламентирующих профессионально-этические нормы. Сравнительный анализ кодексов профессиональной этики различных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1</w:t>
            </w:r>
          </w:p>
        </w:tc>
      </w:tr>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Факт и комментарий. Электронные базы данных как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Анализ журналистских материалов с точки зрения соблюдения норм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1</w:t>
            </w:r>
          </w:p>
        </w:tc>
      </w:tr>
      <w:tr w:rsidR="00A568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Анализ заголовочных комплексов газетных материалов с точки зрения соответствия содержанию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Составление собственного кодекса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Профессионально-нравственные нормы при работе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7</w:t>
            </w:r>
          </w:p>
        </w:tc>
      </w:tr>
      <w:tr w:rsidR="00A568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Кодекс профессиональной этики российского журналиста. Хартия телерадиовещателей. Декларация принципов поведения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6</w:t>
            </w:r>
          </w:p>
        </w:tc>
      </w:tr>
      <w:tr w:rsidR="00A568A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Виды документов, регламентирующих профессионально-этические нормы. Сравнительный анализ кодексов профессиональной этики различных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5</w:t>
            </w:r>
          </w:p>
        </w:tc>
      </w:tr>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Факт и комментарий. Электронные базы данных как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5</w:t>
            </w:r>
          </w:p>
        </w:tc>
      </w:tr>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Анализ журналистских материалов с точки зрения соблюдения норм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6</w:t>
            </w:r>
          </w:p>
        </w:tc>
      </w:tr>
      <w:tr w:rsidR="00A568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Анализ заголовочных комплексов газетных материалов с точки зрения соответствия содержанию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5</w:t>
            </w:r>
          </w:p>
        </w:tc>
      </w:tr>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Составление собственного кодекса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5</w:t>
            </w:r>
          </w:p>
        </w:tc>
      </w:tr>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Профессионально-нравственные нормы при работе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8A5" w:rsidRDefault="00A568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8A5" w:rsidRDefault="00A568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8A5" w:rsidRDefault="00A568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8A5" w:rsidRDefault="00A568A5"/>
        </w:tc>
      </w:tr>
      <w:tr w:rsidR="00A568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Деловая игра "Журналист и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Обсуждение соблюдения этических норм в телевизионных передачах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1</w:t>
            </w:r>
          </w:p>
        </w:tc>
      </w:tr>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Деловая игра "Этические нарушения журналиста. Вызов журналиста в суд"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Обсуждение соблюдения этических норм в телевизионных передачах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0</w:t>
            </w:r>
          </w:p>
        </w:tc>
      </w:tr>
      <w:tr w:rsidR="00A568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Деловая игра "Журналист и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5</w:t>
            </w:r>
          </w:p>
        </w:tc>
      </w:tr>
    </w:tbl>
    <w:p w:rsidR="00A568A5" w:rsidRDefault="003269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lastRenderedPageBreak/>
              <w:t>Обсуждение соблюдения этических норм в телевизионных передачах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5</w:t>
            </w:r>
          </w:p>
        </w:tc>
      </w:tr>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Деловая игра "Этические нарушения журналиста. Вызов журналиста в суд"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5</w:t>
            </w:r>
          </w:p>
        </w:tc>
      </w:tr>
      <w:tr w:rsidR="00A568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Деловая игра "Журналист и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r>
      <w:tr w:rsidR="00A56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Деловая игра "Этические нарушения журналиста. Вызов журналиста в суд"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r>
      <w:tr w:rsidR="00A568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A568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r>
      <w:tr w:rsidR="00A568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A568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2</w:t>
            </w:r>
          </w:p>
        </w:tc>
      </w:tr>
      <w:tr w:rsidR="00A568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A568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A568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color w:val="000000"/>
                <w:sz w:val="24"/>
                <w:szCs w:val="24"/>
              </w:rPr>
              <w:t>108</w:t>
            </w:r>
          </w:p>
        </w:tc>
      </w:tr>
      <w:tr w:rsidR="00A568A5">
        <w:trPr>
          <w:trHeight w:hRule="exact" w:val="12445"/>
        </w:trPr>
        <w:tc>
          <w:tcPr>
            <w:tcW w:w="9654" w:type="dxa"/>
            <w:gridSpan w:val="4"/>
            <w:shd w:val="clear" w:color="000000" w:fill="FFFFFF"/>
            <w:tcMar>
              <w:left w:w="34" w:type="dxa"/>
              <w:right w:w="34" w:type="dxa"/>
            </w:tcMar>
          </w:tcPr>
          <w:p w:rsidR="00A568A5" w:rsidRDefault="00A568A5">
            <w:pPr>
              <w:spacing w:after="0" w:line="240" w:lineRule="auto"/>
              <w:jc w:val="both"/>
              <w:rPr>
                <w:sz w:val="20"/>
                <w:szCs w:val="20"/>
              </w:rPr>
            </w:pPr>
          </w:p>
          <w:p w:rsidR="00A568A5" w:rsidRDefault="003269DC">
            <w:pPr>
              <w:spacing w:after="0" w:line="240" w:lineRule="auto"/>
              <w:jc w:val="both"/>
              <w:rPr>
                <w:sz w:val="20"/>
                <w:szCs w:val="20"/>
              </w:rPr>
            </w:pPr>
            <w:r>
              <w:rPr>
                <w:rFonts w:ascii="Times New Roman" w:hAnsi="Times New Roman" w:cs="Times New Roman"/>
                <w:color w:val="000000"/>
                <w:sz w:val="20"/>
                <w:szCs w:val="20"/>
              </w:rPr>
              <w:t>* Примечания:</w:t>
            </w:r>
          </w:p>
          <w:p w:rsidR="00A568A5" w:rsidRDefault="003269D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68A5" w:rsidRDefault="003269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68A5" w:rsidRDefault="003269D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568A5" w:rsidRDefault="003269D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568A5" w:rsidRDefault="003269D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68A5" w:rsidRDefault="003269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A568A5" w:rsidRDefault="00326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8A5">
        <w:trPr>
          <w:trHeight w:hRule="exact" w:val="5423"/>
        </w:trPr>
        <w:tc>
          <w:tcPr>
            <w:tcW w:w="9654" w:type="dxa"/>
            <w:shd w:val="clear" w:color="000000" w:fill="FFFFFF"/>
            <w:tcMar>
              <w:left w:w="34" w:type="dxa"/>
              <w:right w:w="34" w:type="dxa"/>
            </w:tcMar>
          </w:tcPr>
          <w:p w:rsidR="00A568A5" w:rsidRDefault="003269DC">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68A5" w:rsidRDefault="003269D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68A5" w:rsidRDefault="003269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568A5">
        <w:trPr>
          <w:trHeight w:hRule="exact" w:val="585"/>
        </w:trPr>
        <w:tc>
          <w:tcPr>
            <w:tcW w:w="9654" w:type="dxa"/>
            <w:shd w:val="clear" w:color="000000" w:fill="FFFFFF"/>
            <w:tcMar>
              <w:left w:w="34" w:type="dxa"/>
              <w:right w:w="34" w:type="dxa"/>
            </w:tcMar>
          </w:tcPr>
          <w:p w:rsidR="00A568A5" w:rsidRDefault="00A568A5">
            <w:pPr>
              <w:spacing w:after="0" w:line="240" w:lineRule="auto"/>
              <w:rPr>
                <w:sz w:val="24"/>
                <w:szCs w:val="24"/>
              </w:rPr>
            </w:pPr>
          </w:p>
          <w:p w:rsidR="00A568A5" w:rsidRDefault="003269D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568A5">
        <w:trPr>
          <w:trHeight w:hRule="exact" w:val="277"/>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568A5">
        <w:trPr>
          <w:trHeight w:hRule="exact" w:val="26"/>
        </w:trPr>
        <w:tc>
          <w:tcPr>
            <w:tcW w:w="9654" w:type="dxa"/>
            <w:vMerge w:val="restart"/>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Действие профессиональной морали. Профессиональная мораль журналиста на различных этапах развития нашей страны</w:t>
            </w:r>
          </w:p>
        </w:tc>
      </w:tr>
      <w:tr w:rsidR="00A568A5">
        <w:trPr>
          <w:trHeight w:hRule="exact" w:val="558"/>
        </w:trPr>
        <w:tc>
          <w:tcPr>
            <w:tcW w:w="9654" w:type="dxa"/>
            <w:vMerge/>
            <w:shd w:val="clear" w:color="000000" w:fill="FFFFFF"/>
            <w:tcMar>
              <w:left w:w="34" w:type="dxa"/>
              <w:right w:w="34" w:type="dxa"/>
            </w:tcMar>
          </w:tcPr>
          <w:p w:rsidR="00A568A5" w:rsidRDefault="00A568A5"/>
        </w:tc>
      </w:tr>
      <w:tr w:rsidR="00A568A5">
        <w:trPr>
          <w:trHeight w:hRule="exact" w:val="2989"/>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Мораль как социальный институт, система моральных норм, санкций, оценок, предписаний, образцов поведения. Социальная деятельность и социальное общение как предмет морали. Главные задачи морали в обществе: обеспечение существования данной социальной системы, регулирование взаимодействия групп и индивидов в обществе, обеспечение должных с точки зрения данного общества норм поведения и деятельности в обществе, поддержание в обществе устойчивой системы оценок и санкций разных видов деятельности, то есть социальный контроль.</w:t>
            </w:r>
          </w:p>
          <w:p w:rsidR="00A568A5" w:rsidRDefault="003269DC">
            <w:pPr>
              <w:spacing w:after="0" w:line="240" w:lineRule="auto"/>
              <w:jc w:val="both"/>
              <w:rPr>
                <w:sz w:val="24"/>
                <w:szCs w:val="24"/>
              </w:rPr>
            </w:pPr>
            <w:r>
              <w:rPr>
                <w:rFonts w:ascii="Times New Roman" w:hAnsi="Times New Roman" w:cs="Times New Roman"/>
                <w:color w:val="000000"/>
                <w:sz w:val="24"/>
                <w:szCs w:val="24"/>
              </w:rPr>
              <w:t>Мораль в социально-историческом плане. Цивилизационные, религиозные, этнические, групповые и социально-культурные аспекты функционирования морали в обществе. Смысл и динамика изменений в морали. Патриархальная и современная мораль. «Революции» морали, их значение в развитии общества.</w:t>
            </w:r>
          </w:p>
        </w:tc>
      </w:tr>
      <w:tr w:rsidR="00A568A5">
        <w:trPr>
          <w:trHeight w:hRule="exact" w:val="855"/>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Профессионально-этические категории, определяющие профессионально- нравственную  позицию журналиста. Профессиональный долг, профессиональная ответственность, профессиональная честь</w:t>
            </w:r>
          </w:p>
        </w:tc>
      </w:tr>
      <w:tr w:rsidR="00A568A5">
        <w:trPr>
          <w:trHeight w:hRule="exact" w:val="2989"/>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Общественная, групповая и индивидуальная мораль. Взаимосвязь и противоречия в существовании и функционировании этих явлений морали в обществе.</w:t>
            </w:r>
          </w:p>
          <w:p w:rsidR="00A568A5" w:rsidRDefault="003269DC">
            <w:pPr>
              <w:spacing w:after="0" w:line="240" w:lineRule="auto"/>
              <w:jc w:val="both"/>
              <w:rPr>
                <w:sz w:val="24"/>
                <w:szCs w:val="24"/>
              </w:rPr>
            </w:pPr>
            <w:r>
              <w:rPr>
                <w:rFonts w:ascii="Times New Roman" w:hAnsi="Times New Roman" w:cs="Times New Roman"/>
                <w:color w:val="000000"/>
                <w:sz w:val="24"/>
                <w:szCs w:val="24"/>
              </w:rPr>
              <w:t>Групповая мораль и этика. Причины ее возникновения и существования. Цели и со- держание групповой морали. Социально-историческое содержание групповой морали: кодекс чести дворянина, мещанская мораль, врачебная этика и пр. Моральный аспект определенных видов деятельности. Общее и специфическое в групповой морали как регуляторе деятельности и общения в группе. Мораль и этика в функционировании общественно значимых групп, специфических групп.</w:t>
            </w:r>
          </w:p>
          <w:p w:rsidR="00A568A5" w:rsidRDefault="003269DC">
            <w:pPr>
              <w:spacing w:after="0" w:line="240" w:lineRule="auto"/>
              <w:jc w:val="both"/>
              <w:rPr>
                <w:sz w:val="24"/>
                <w:szCs w:val="24"/>
              </w:rPr>
            </w:pPr>
            <w:r>
              <w:rPr>
                <w:rFonts w:ascii="Times New Roman" w:hAnsi="Times New Roman" w:cs="Times New Roman"/>
                <w:color w:val="000000"/>
                <w:sz w:val="24"/>
                <w:szCs w:val="24"/>
              </w:rPr>
              <w:t>Социально-профессиональные группы как предмет моральных отношений. Причи-ны, побуждающие общество и группы к специальному, усиленному регулированию этих групп. Причины внешние и внутренние.</w:t>
            </w:r>
          </w:p>
        </w:tc>
      </w:tr>
      <w:tr w:rsidR="00A568A5">
        <w:trPr>
          <w:trHeight w:hRule="exact" w:val="585"/>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Редакционный коллектив и нормы служебной этики. Профессиональная солидарность. Нарушение служебной этики. Плагиат</w:t>
            </w:r>
          </w:p>
        </w:tc>
      </w:tr>
      <w:tr w:rsidR="00A568A5">
        <w:trPr>
          <w:trHeight w:hRule="exact" w:val="555"/>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Редакционный коллектив и нормы служебной этики. Профессиональная солидарность. Нарушение служебной этики. Плагиат</w:t>
            </w:r>
          </w:p>
        </w:tc>
      </w:tr>
      <w:tr w:rsidR="00A568A5">
        <w:trPr>
          <w:trHeight w:hRule="exact" w:val="544"/>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Профессионально-этические принципы журналистики. Критерии, определяющие профессиональные принципы</w:t>
            </w:r>
          </w:p>
        </w:tc>
      </w:tr>
    </w:tbl>
    <w:p w:rsidR="00A568A5" w:rsidRDefault="00326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8A5">
        <w:trPr>
          <w:trHeight w:hRule="exact" w:val="40"/>
        </w:trPr>
        <w:tc>
          <w:tcPr>
            <w:tcW w:w="9654" w:type="dxa"/>
            <w:shd w:val="clear" w:color="000000" w:fill="FFFFFF"/>
            <w:tcMar>
              <w:left w:w="34" w:type="dxa"/>
              <w:right w:w="34" w:type="dxa"/>
            </w:tcMar>
          </w:tcPr>
          <w:p w:rsidR="00A568A5" w:rsidRDefault="00A568A5"/>
        </w:tc>
      </w:tr>
      <w:tr w:rsidR="00A568A5">
        <w:trPr>
          <w:trHeight w:hRule="exact" w:val="2448"/>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Предмет регулирования, его важнейшие элементы. Отношение к социальной дейст- вительности, социальное понимание роли и задач журналистики.</w:t>
            </w:r>
          </w:p>
          <w:p w:rsidR="00A568A5" w:rsidRDefault="003269DC">
            <w:pPr>
              <w:spacing w:after="0" w:line="240" w:lineRule="auto"/>
              <w:jc w:val="both"/>
              <w:rPr>
                <w:sz w:val="24"/>
                <w:szCs w:val="24"/>
              </w:rPr>
            </w:pPr>
            <w:r>
              <w:rPr>
                <w:rFonts w:ascii="Times New Roman" w:hAnsi="Times New Roman" w:cs="Times New Roman"/>
                <w:color w:val="000000"/>
                <w:sz w:val="24"/>
                <w:szCs w:val="24"/>
              </w:rPr>
              <w:t>Социальная действительность как предмет познания, человек: его конкретная дея- тельность, мотивы деятельности, субъектно-объектные отношения как важнейшая часть социальной действительности.</w:t>
            </w:r>
          </w:p>
          <w:p w:rsidR="00A568A5" w:rsidRDefault="003269DC">
            <w:pPr>
              <w:spacing w:after="0" w:line="240" w:lineRule="auto"/>
              <w:jc w:val="both"/>
              <w:rPr>
                <w:sz w:val="24"/>
                <w:szCs w:val="24"/>
              </w:rPr>
            </w:pPr>
            <w:r>
              <w:rPr>
                <w:rFonts w:ascii="Times New Roman" w:hAnsi="Times New Roman" w:cs="Times New Roman"/>
                <w:color w:val="000000"/>
                <w:sz w:val="24"/>
                <w:szCs w:val="24"/>
              </w:rPr>
              <w:t>Журналистский текст как предмет профессиональной этики, требования к журнали-сту как его создателю. Особый момент в профессионально-этических отношениях: регу- лирование отношений журналистов с аудиторией и контроль внутрипрофессиональных отношений</w:t>
            </w:r>
          </w:p>
        </w:tc>
      </w:tr>
      <w:tr w:rsidR="00A568A5">
        <w:trPr>
          <w:trHeight w:hRule="exact" w:val="585"/>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Профессионально-нравственные отношения: журналист – аудитория. Некоторые аспекты подготовки информации, связанные с экстремальными ситуациями</w:t>
            </w:r>
          </w:p>
        </w:tc>
      </w:tr>
      <w:tr w:rsidR="00A568A5">
        <w:trPr>
          <w:trHeight w:hRule="exact" w:val="2178"/>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Независимость и социальная ответственность журналистики как социального института – главное условие нравственного самоопределения журналистики.</w:t>
            </w:r>
          </w:p>
          <w:p w:rsidR="00A568A5" w:rsidRDefault="003269DC">
            <w:pPr>
              <w:spacing w:after="0" w:line="240" w:lineRule="auto"/>
              <w:jc w:val="both"/>
              <w:rPr>
                <w:sz w:val="24"/>
                <w:szCs w:val="24"/>
              </w:rPr>
            </w:pPr>
            <w:r>
              <w:rPr>
                <w:rFonts w:ascii="Times New Roman" w:hAnsi="Times New Roman" w:cs="Times New Roman"/>
                <w:color w:val="000000"/>
                <w:sz w:val="24"/>
                <w:szCs w:val="24"/>
              </w:rPr>
              <w:t>Правовая фиксация отношений государства и журналистики, собственников СМИ и журналистов, всех субъектов информационной деятельности – необходимое условие сво- бодной и ответственной работы журналистов.</w:t>
            </w:r>
          </w:p>
          <w:p w:rsidR="00A568A5" w:rsidRDefault="003269DC">
            <w:pPr>
              <w:spacing w:after="0" w:line="240" w:lineRule="auto"/>
              <w:jc w:val="both"/>
              <w:rPr>
                <w:sz w:val="24"/>
                <w:szCs w:val="24"/>
              </w:rPr>
            </w:pPr>
            <w:r>
              <w:rPr>
                <w:rFonts w:ascii="Times New Roman" w:hAnsi="Times New Roman" w:cs="Times New Roman"/>
                <w:color w:val="000000"/>
                <w:sz w:val="24"/>
                <w:szCs w:val="24"/>
              </w:rPr>
              <w:t>Экономический, социальный и политический плюрализм общества как условие вы- ражения журналистикой в целом объективной и соответствующей всем интересам, пред- ставленным в обществе, информационной картины.</w:t>
            </w:r>
          </w:p>
        </w:tc>
      </w:tr>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Социальная оценка персонажа. Журналист и его герои</w:t>
            </w:r>
          </w:p>
        </w:tc>
      </w:tr>
      <w:tr w:rsidR="00A568A5">
        <w:trPr>
          <w:trHeight w:hRule="exact" w:val="2178"/>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Особая социальная ответственность журналистики в целом и каждого журналиста как результат социальной значимости данного института. Понятие социальной (граждан- ской) ответственности в журналистике. Его смысл, содержание и место в работе журналиста. Различные трактовки понятия «социальная ответственность». Отношение к государству, обществу, нации, группе, личности. Социальная ответственность как ключевое понятие идеологии журналистики и основанного на ней профессионального поведения журналистов. Патерналистская, классовая, либеральная и другие трактовки понятия.</w:t>
            </w:r>
          </w:p>
        </w:tc>
      </w:tr>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Профессионально-нравственные нормы при работе с источниками информации</w:t>
            </w:r>
          </w:p>
        </w:tc>
      </w:tr>
      <w:tr w:rsidR="00A568A5">
        <w:trPr>
          <w:trHeight w:hRule="exact" w:val="285"/>
        </w:trPr>
        <w:tc>
          <w:tcPr>
            <w:tcW w:w="9654" w:type="dxa"/>
            <w:shd w:val="clear" w:color="000000" w:fill="FFFFFF"/>
            <w:tcMar>
              <w:left w:w="34" w:type="dxa"/>
              <w:right w:w="34" w:type="dxa"/>
            </w:tcMar>
          </w:tcPr>
          <w:p w:rsidR="00A568A5" w:rsidRDefault="00A568A5">
            <w:pPr>
              <w:spacing w:after="0" w:line="240" w:lineRule="auto"/>
              <w:jc w:val="both"/>
              <w:rPr>
                <w:sz w:val="24"/>
                <w:szCs w:val="24"/>
              </w:rPr>
            </w:pPr>
          </w:p>
        </w:tc>
      </w:tr>
      <w:tr w:rsidR="00A568A5">
        <w:trPr>
          <w:trHeight w:hRule="exact" w:val="585"/>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Кодекс профессиональной этики российского журналиста. Хартия телерадиовещателей. Декларация принципов поведения журналистов</w:t>
            </w:r>
          </w:p>
        </w:tc>
      </w:tr>
      <w:tr w:rsidR="00A568A5">
        <w:trPr>
          <w:trHeight w:hRule="exact" w:val="2448"/>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Становление массовой «бульварной» прессы и развитие свойственного ей профес- сионального кодекса (на грани закона), обеспечивающего осуществление свойственных данной прессе эффектов. Распространение данной системы ценностей и норм в журнали- стике в целом. Информационный успех как единственный критерий профессионального поведения. Папарацци и пр.</w:t>
            </w:r>
          </w:p>
          <w:p w:rsidR="00A568A5" w:rsidRDefault="003269DC">
            <w:pPr>
              <w:spacing w:after="0" w:line="240" w:lineRule="auto"/>
              <w:jc w:val="both"/>
              <w:rPr>
                <w:sz w:val="24"/>
                <w:szCs w:val="24"/>
              </w:rPr>
            </w:pPr>
            <w:r>
              <w:rPr>
                <w:rFonts w:ascii="Times New Roman" w:hAnsi="Times New Roman" w:cs="Times New Roman"/>
                <w:color w:val="000000"/>
                <w:sz w:val="24"/>
                <w:szCs w:val="24"/>
              </w:rPr>
              <w:t>Несостоятельность качественной журналистики как бизнеса. Экономические, соци- альные и профессиональные последствия этого. Политическое влияние журналистики и журналиста как специфическая разновидность бизнес-журналистики России. Морально- этические последствия этого</w:t>
            </w:r>
          </w:p>
        </w:tc>
      </w:tr>
      <w:tr w:rsidR="00A568A5">
        <w:trPr>
          <w:trHeight w:hRule="exact" w:val="585"/>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Виды документов, регламентирующих профессионально-этические нормы. Сравнительный анализ кодексов профессиональной этики различных стран</w:t>
            </w:r>
          </w:p>
        </w:tc>
      </w:tr>
      <w:tr w:rsidR="00A568A5">
        <w:trPr>
          <w:trHeight w:hRule="exact" w:val="1096"/>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Специфика журналистской профессии. Сущность и специфика журналистской про- фессии: антропологический подход. Определение профессии. Профессия как общность. Профессия как область приложения сил. Профессия как деятельность и область проявле- ний личности. Престиж и публичность профессии</w:t>
            </w:r>
          </w:p>
        </w:tc>
      </w:tr>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Факт и комментарий. Электронные базы данных как источник информации</w:t>
            </w:r>
          </w:p>
        </w:tc>
      </w:tr>
      <w:tr w:rsidR="00A568A5">
        <w:trPr>
          <w:trHeight w:hRule="exact" w:val="1366"/>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Журналистика как массовая информационная деятельность. Понятие цеховой или корпоративной исключительности. Профессионализм, профессия и профессионал. Исто- рические аспекты журналистской профессии. Профессия журналиста как исторически развивающаяся система. Рынок труда в журналистике: разнообразие, дефицит и спрос. Современные тенденции развития рынка труда в журналистике</w:t>
            </w:r>
          </w:p>
        </w:tc>
      </w:tr>
      <w:tr w:rsidR="00A568A5">
        <w:trPr>
          <w:trHeight w:hRule="exact" w:val="585"/>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Анализ журналистских материалов с точки зрения соблюдения норм профессиональной этики</w:t>
            </w:r>
          </w:p>
        </w:tc>
      </w:tr>
    </w:tbl>
    <w:p w:rsidR="00A568A5" w:rsidRDefault="00326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8A5">
        <w:trPr>
          <w:trHeight w:hRule="exact" w:val="1096"/>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lastRenderedPageBreak/>
              <w:t>Познание действительности в журналистике. Публичный образ профессии журналиста. Цифровизация профессии журналиста под влиянием внедрения компьютерных тех- нологий. Общественный интерес и социальная ответственность журналиста</w:t>
            </w:r>
          </w:p>
        </w:tc>
      </w:tr>
      <w:tr w:rsidR="00A568A5">
        <w:trPr>
          <w:trHeight w:hRule="exact" w:val="585"/>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Анализ заголовочных комплексов газетных материалов с точки зрения соответствия содержанию материалов</w:t>
            </w:r>
          </w:p>
        </w:tc>
      </w:tr>
      <w:tr w:rsidR="00A568A5">
        <w:trPr>
          <w:trHeight w:hRule="exact" w:val="2178"/>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Цифровизация профессии журналиста под влиянием внедрения компьютерных тех- нологий. Общественный интерес и социальная ответственность журналиста. Студенты проводят опрос практикующих журналистов на предмет выявления особенностей их представления о профессии журналиста. Также опрашивают представителей массовой аудитории и социальных институтов, выявляют, что они думают о профессии жур- налиста, как его представляют, и какие требования к нему предъявляют. Сравнивают полученные результаты и оформляют письменно свое заключение</w:t>
            </w:r>
          </w:p>
        </w:tc>
      </w:tr>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Составление собственного кодекса профессиональной этики</w:t>
            </w:r>
          </w:p>
        </w:tc>
      </w:tr>
      <w:tr w:rsidR="00A568A5">
        <w:trPr>
          <w:trHeight w:hRule="exact" w:val="1366"/>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Профессиональные качества журналиста. Понятие объективные требования профессии. Зависимость личностных характеристик журналиста от требований профессии. М.В. Ломоносов о профессиональных качествах журналиста. М.Кольцов, А. Аграновский, В. Аграновский о труде журналиста и качественных характеристиках его личности</w:t>
            </w:r>
          </w:p>
        </w:tc>
      </w:tr>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Деловая игра "Журналист и источник информации"</w:t>
            </w:r>
          </w:p>
        </w:tc>
      </w:tr>
      <w:tr w:rsidR="00A568A5">
        <w:trPr>
          <w:trHeight w:hRule="exact" w:val="1096"/>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Талант журналиста и особенности его проявления. Журналист как субъект деятель-ности. Мир личности журналиста: склонности, способности, мировоззренческая позиция, личные черты и возможности, знания, навыки и опыт, ответственность. Склонности как основа для формирования профессионала-журналиста</w:t>
            </w:r>
          </w:p>
        </w:tc>
      </w:tr>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Обсуждение соблюдения этических норм в телевизионных передачах</w:t>
            </w:r>
          </w:p>
        </w:tc>
      </w:tr>
      <w:tr w:rsidR="00A568A5">
        <w:trPr>
          <w:trHeight w:hRule="exact" w:val="826"/>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Мотивация личности для получения знаний и развития умений профессиональной деятельности. Способности и уровень их развития в журналистике. Система знаний, навыков и опыта как система профессионального определения субъекта</w:t>
            </w:r>
          </w:p>
        </w:tc>
      </w:tr>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Деловая игра "Этические нарушения журналиста. Вызов журналиста в суд"</w:t>
            </w:r>
          </w:p>
        </w:tc>
      </w:tr>
      <w:tr w:rsidR="00A568A5">
        <w:trPr>
          <w:trHeight w:hRule="exact" w:val="1907"/>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Система деонтологических принципов и норм как мера ответственности журнали-ста перед собой, редакцией, корпорацией, обществом. Модель личностных качеств журналиста: динамика развития. Принципы единства и гармоничного развития качеств журналиста.</w:t>
            </w:r>
          </w:p>
          <w:p w:rsidR="00A568A5" w:rsidRDefault="003269DC">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проявления качественных характеристик личности журналиста в процессе профессиональной деятельности. Индивидуальное и коллек- тивное в журналистском труде. Нарушения требований профессии</w:t>
            </w:r>
          </w:p>
        </w:tc>
      </w:tr>
      <w:tr w:rsidR="00A568A5">
        <w:trPr>
          <w:trHeight w:hRule="exact" w:val="277"/>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568A5">
        <w:trPr>
          <w:trHeight w:hRule="exact" w:val="14"/>
        </w:trPr>
        <w:tc>
          <w:tcPr>
            <w:tcW w:w="9640" w:type="dxa"/>
          </w:tcPr>
          <w:p w:rsidR="00A568A5" w:rsidRDefault="00A568A5"/>
        </w:tc>
      </w:tr>
      <w:tr w:rsidR="00A568A5">
        <w:trPr>
          <w:trHeight w:hRule="exact" w:val="585"/>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Действие профессиональной морали. Профессиональная мораль журналиста на различных этапах развития нашей страны</w:t>
            </w:r>
          </w:p>
        </w:tc>
      </w:tr>
      <w:tr w:rsidR="00A568A5">
        <w:trPr>
          <w:trHeight w:hRule="exact" w:val="4071"/>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568A5" w:rsidRDefault="003269DC">
            <w:pPr>
              <w:spacing w:after="0" w:line="240" w:lineRule="auto"/>
              <w:jc w:val="both"/>
              <w:rPr>
                <w:sz w:val="24"/>
                <w:szCs w:val="24"/>
              </w:rPr>
            </w:pPr>
            <w:r>
              <w:rPr>
                <w:rFonts w:ascii="Times New Roman" w:hAnsi="Times New Roman" w:cs="Times New Roman"/>
                <w:color w:val="000000"/>
                <w:sz w:val="24"/>
                <w:szCs w:val="24"/>
              </w:rPr>
              <w:t>1. Мораль как социальный институт, система моральных норм, санкций, оценок, предписаний, образцов поведения.</w:t>
            </w:r>
          </w:p>
          <w:p w:rsidR="00A568A5" w:rsidRDefault="003269DC">
            <w:pPr>
              <w:spacing w:after="0" w:line="240" w:lineRule="auto"/>
              <w:jc w:val="both"/>
              <w:rPr>
                <w:sz w:val="24"/>
                <w:szCs w:val="24"/>
              </w:rPr>
            </w:pPr>
            <w:r>
              <w:rPr>
                <w:rFonts w:ascii="Times New Roman" w:hAnsi="Times New Roman" w:cs="Times New Roman"/>
                <w:color w:val="000000"/>
                <w:sz w:val="24"/>
                <w:szCs w:val="24"/>
              </w:rPr>
              <w:t>2. Социальная деятельность и социальное общение как предмет морали.</w:t>
            </w:r>
          </w:p>
          <w:p w:rsidR="00A568A5" w:rsidRDefault="003269DC">
            <w:pPr>
              <w:spacing w:after="0" w:line="240" w:lineRule="auto"/>
              <w:jc w:val="both"/>
              <w:rPr>
                <w:sz w:val="24"/>
                <w:szCs w:val="24"/>
              </w:rPr>
            </w:pPr>
            <w:r>
              <w:rPr>
                <w:rFonts w:ascii="Times New Roman" w:hAnsi="Times New Roman" w:cs="Times New Roman"/>
                <w:color w:val="000000"/>
                <w:sz w:val="24"/>
                <w:szCs w:val="24"/>
              </w:rPr>
              <w:t>3. Главные задачи морали в обществе: обеспечение существования данной социальной системы, регулирование взаимодействия групп и индивидов в обществе, обеспечение должных с точки зрения данного общества норм поведения и деятельности в обществе, поддержание в обществе устойчивой системы оценок и санкций разных видов деятельности, то есть социальный контроль.</w:t>
            </w:r>
          </w:p>
          <w:p w:rsidR="00A568A5" w:rsidRDefault="003269DC">
            <w:pPr>
              <w:spacing w:after="0" w:line="240" w:lineRule="auto"/>
              <w:jc w:val="both"/>
              <w:rPr>
                <w:sz w:val="24"/>
                <w:szCs w:val="24"/>
              </w:rPr>
            </w:pPr>
            <w:r>
              <w:rPr>
                <w:rFonts w:ascii="Times New Roman" w:hAnsi="Times New Roman" w:cs="Times New Roman"/>
                <w:color w:val="000000"/>
                <w:sz w:val="24"/>
                <w:szCs w:val="24"/>
              </w:rPr>
              <w:t>4. Мораль в социально-историческом плане.</w:t>
            </w:r>
          </w:p>
          <w:p w:rsidR="00A568A5" w:rsidRDefault="003269DC">
            <w:pPr>
              <w:spacing w:after="0" w:line="240" w:lineRule="auto"/>
              <w:jc w:val="both"/>
              <w:rPr>
                <w:sz w:val="24"/>
                <w:szCs w:val="24"/>
              </w:rPr>
            </w:pPr>
            <w:r>
              <w:rPr>
                <w:rFonts w:ascii="Times New Roman" w:hAnsi="Times New Roman" w:cs="Times New Roman"/>
                <w:color w:val="000000"/>
                <w:sz w:val="24"/>
                <w:szCs w:val="24"/>
              </w:rPr>
              <w:t>5. Цивилизационные, религиозные, этнические, групповые и социально-культурные аспекты функционирования морали в обществе.</w:t>
            </w:r>
          </w:p>
          <w:p w:rsidR="00A568A5" w:rsidRDefault="003269DC">
            <w:pPr>
              <w:spacing w:after="0" w:line="240" w:lineRule="auto"/>
              <w:jc w:val="both"/>
              <w:rPr>
                <w:sz w:val="24"/>
                <w:szCs w:val="24"/>
              </w:rPr>
            </w:pPr>
            <w:r>
              <w:rPr>
                <w:rFonts w:ascii="Times New Roman" w:hAnsi="Times New Roman" w:cs="Times New Roman"/>
                <w:color w:val="000000"/>
                <w:sz w:val="24"/>
                <w:szCs w:val="24"/>
              </w:rPr>
              <w:t>6. Смысл и динамика изменений в морали.</w:t>
            </w:r>
          </w:p>
          <w:p w:rsidR="00A568A5" w:rsidRDefault="003269DC">
            <w:pPr>
              <w:spacing w:after="0" w:line="240" w:lineRule="auto"/>
              <w:jc w:val="both"/>
              <w:rPr>
                <w:sz w:val="24"/>
                <w:szCs w:val="24"/>
              </w:rPr>
            </w:pPr>
            <w:r>
              <w:rPr>
                <w:rFonts w:ascii="Times New Roman" w:hAnsi="Times New Roman" w:cs="Times New Roman"/>
                <w:color w:val="000000"/>
                <w:sz w:val="24"/>
                <w:szCs w:val="24"/>
              </w:rPr>
              <w:t>7. Патриархальная и современная мораль.</w:t>
            </w:r>
          </w:p>
          <w:p w:rsidR="00A568A5" w:rsidRDefault="003269DC">
            <w:pPr>
              <w:spacing w:after="0" w:line="240" w:lineRule="auto"/>
              <w:jc w:val="both"/>
              <w:rPr>
                <w:sz w:val="24"/>
                <w:szCs w:val="24"/>
              </w:rPr>
            </w:pPr>
            <w:r>
              <w:rPr>
                <w:rFonts w:ascii="Times New Roman" w:hAnsi="Times New Roman" w:cs="Times New Roman"/>
                <w:color w:val="000000"/>
                <w:sz w:val="24"/>
                <w:szCs w:val="24"/>
              </w:rPr>
              <w:t>8. «Революции» морали, их значение в развитии общества</w:t>
            </w:r>
          </w:p>
        </w:tc>
      </w:tr>
    </w:tbl>
    <w:p w:rsidR="00A568A5" w:rsidRDefault="00326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8A5">
        <w:trPr>
          <w:trHeight w:hRule="exact" w:val="585"/>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lastRenderedPageBreak/>
              <w:t>Профессионально-этические принципы журналистики. Критерии, определяющие профессиональные принципы</w:t>
            </w:r>
          </w:p>
        </w:tc>
      </w:tr>
      <w:tr w:rsidR="00A568A5">
        <w:trPr>
          <w:trHeight w:hRule="exact" w:val="2989"/>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568A5" w:rsidRDefault="003269DC">
            <w:pPr>
              <w:spacing w:after="0" w:line="240" w:lineRule="auto"/>
              <w:jc w:val="both"/>
              <w:rPr>
                <w:sz w:val="24"/>
                <w:szCs w:val="24"/>
              </w:rPr>
            </w:pPr>
            <w:r>
              <w:rPr>
                <w:rFonts w:ascii="Times New Roman" w:hAnsi="Times New Roman" w:cs="Times New Roman"/>
                <w:color w:val="000000"/>
                <w:sz w:val="24"/>
                <w:szCs w:val="24"/>
              </w:rPr>
              <w:t>1. Предмет регулирования, его важнейшие элементы.</w:t>
            </w:r>
          </w:p>
          <w:p w:rsidR="00A568A5" w:rsidRDefault="003269DC">
            <w:pPr>
              <w:spacing w:after="0" w:line="240" w:lineRule="auto"/>
              <w:jc w:val="both"/>
              <w:rPr>
                <w:sz w:val="24"/>
                <w:szCs w:val="24"/>
              </w:rPr>
            </w:pPr>
            <w:r>
              <w:rPr>
                <w:rFonts w:ascii="Times New Roman" w:hAnsi="Times New Roman" w:cs="Times New Roman"/>
                <w:color w:val="000000"/>
                <w:sz w:val="24"/>
                <w:szCs w:val="24"/>
              </w:rPr>
              <w:t>2. Отношение к социальной действительности, социальное понимание роли и задач журналистики.</w:t>
            </w:r>
          </w:p>
          <w:p w:rsidR="00A568A5" w:rsidRDefault="003269DC">
            <w:pPr>
              <w:spacing w:after="0" w:line="240" w:lineRule="auto"/>
              <w:jc w:val="both"/>
              <w:rPr>
                <w:sz w:val="24"/>
                <w:szCs w:val="24"/>
              </w:rPr>
            </w:pPr>
            <w:r>
              <w:rPr>
                <w:rFonts w:ascii="Times New Roman" w:hAnsi="Times New Roman" w:cs="Times New Roman"/>
                <w:color w:val="000000"/>
                <w:sz w:val="24"/>
                <w:szCs w:val="24"/>
              </w:rPr>
              <w:t>3. Социальная действительность как предмет познания, человек: его конкретная деятельность, мотивы деятельности, субъектно-объектные отношения как важнейшая часть социальной действительности.</w:t>
            </w:r>
          </w:p>
          <w:p w:rsidR="00A568A5" w:rsidRDefault="003269DC">
            <w:pPr>
              <w:spacing w:after="0" w:line="240" w:lineRule="auto"/>
              <w:jc w:val="both"/>
              <w:rPr>
                <w:sz w:val="24"/>
                <w:szCs w:val="24"/>
              </w:rPr>
            </w:pPr>
            <w:r>
              <w:rPr>
                <w:rFonts w:ascii="Times New Roman" w:hAnsi="Times New Roman" w:cs="Times New Roman"/>
                <w:color w:val="000000"/>
                <w:sz w:val="24"/>
                <w:szCs w:val="24"/>
              </w:rPr>
              <w:t>4. Журналистский текст как предмет профессиональной этики, требования к журналисту как его создателю.</w:t>
            </w:r>
          </w:p>
          <w:p w:rsidR="00A568A5" w:rsidRDefault="003269DC">
            <w:pPr>
              <w:spacing w:after="0" w:line="240" w:lineRule="auto"/>
              <w:jc w:val="both"/>
              <w:rPr>
                <w:sz w:val="24"/>
                <w:szCs w:val="24"/>
              </w:rPr>
            </w:pPr>
            <w:r>
              <w:rPr>
                <w:rFonts w:ascii="Times New Roman" w:hAnsi="Times New Roman" w:cs="Times New Roman"/>
                <w:color w:val="000000"/>
                <w:sz w:val="24"/>
                <w:szCs w:val="24"/>
              </w:rPr>
              <w:t>5. Особый момент в профессионально-этических отношениях: регулирование отношений журналистов с аудиторией и контроль внутрипрофессиональных отношений.</w:t>
            </w:r>
          </w:p>
        </w:tc>
      </w:tr>
      <w:tr w:rsidR="00A568A5">
        <w:trPr>
          <w:trHeight w:hRule="exact" w:val="14"/>
        </w:trPr>
        <w:tc>
          <w:tcPr>
            <w:tcW w:w="9640" w:type="dxa"/>
          </w:tcPr>
          <w:p w:rsidR="00A568A5" w:rsidRDefault="00A568A5"/>
        </w:tc>
      </w:tr>
      <w:tr w:rsidR="00A568A5">
        <w:trPr>
          <w:trHeight w:hRule="exact" w:val="585"/>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Профессионально-нравственные отношения: журналист – аудитория. Некоторые аспекты подготовки информации, связанные с экстремальными ситуациями</w:t>
            </w:r>
          </w:p>
        </w:tc>
      </w:tr>
      <w:tr w:rsidR="00A568A5">
        <w:trPr>
          <w:trHeight w:hRule="exact" w:val="2448"/>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568A5" w:rsidRDefault="003269DC">
            <w:pPr>
              <w:spacing w:after="0" w:line="240" w:lineRule="auto"/>
              <w:jc w:val="both"/>
              <w:rPr>
                <w:sz w:val="24"/>
                <w:szCs w:val="24"/>
              </w:rPr>
            </w:pPr>
            <w:r>
              <w:rPr>
                <w:rFonts w:ascii="Times New Roman" w:hAnsi="Times New Roman" w:cs="Times New Roman"/>
                <w:color w:val="000000"/>
                <w:sz w:val="24"/>
                <w:szCs w:val="24"/>
              </w:rPr>
              <w:t>1. Независимость и социальная ответственность журналистики как социального института – главное условие нравственного самоопределения журналистики.</w:t>
            </w:r>
          </w:p>
          <w:p w:rsidR="00A568A5" w:rsidRDefault="003269DC">
            <w:pPr>
              <w:spacing w:after="0" w:line="240" w:lineRule="auto"/>
              <w:jc w:val="both"/>
              <w:rPr>
                <w:sz w:val="24"/>
                <w:szCs w:val="24"/>
              </w:rPr>
            </w:pPr>
            <w:r>
              <w:rPr>
                <w:rFonts w:ascii="Times New Roman" w:hAnsi="Times New Roman" w:cs="Times New Roman"/>
                <w:color w:val="000000"/>
                <w:sz w:val="24"/>
                <w:szCs w:val="24"/>
              </w:rPr>
              <w:t>2. Правовая фиксация отношений государства и журналистики, собственников СМИ и журналистов, всех субъектов информационной деятельности – необходимое условие свободной и ответственной работы журналистов.</w:t>
            </w:r>
          </w:p>
          <w:p w:rsidR="00A568A5" w:rsidRDefault="003269DC">
            <w:pPr>
              <w:spacing w:after="0" w:line="240" w:lineRule="auto"/>
              <w:jc w:val="both"/>
              <w:rPr>
                <w:sz w:val="24"/>
                <w:szCs w:val="24"/>
              </w:rPr>
            </w:pPr>
            <w:r>
              <w:rPr>
                <w:rFonts w:ascii="Times New Roman" w:hAnsi="Times New Roman" w:cs="Times New Roman"/>
                <w:color w:val="000000"/>
                <w:sz w:val="24"/>
                <w:szCs w:val="24"/>
              </w:rPr>
              <w:t>3. Экономический, социальный и политический плюрализм общества как условие выражения журналистикой в целом объективной и соответствующей всем интересам, представленным в обществе, информационной картины</w:t>
            </w:r>
          </w:p>
        </w:tc>
      </w:tr>
      <w:tr w:rsidR="00A568A5">
        <w:trPr>
          <w:trHeight w:hRule="exact" w:val="14"/>
        </w:trPr>
        <w:tc>
          <w:tcPr>
            <w:tcW w:w="9640" w:type="dxa"/>
          </w:tcPr>
          <w:p w:rsidR="00A568A5" w:rsidRDefault="00A568A5"/>
        </w:tc>
      </w:tr>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Социальная оценка персонажа. Журналист и его герои</w:t>
            </w:r>
          </w:p>
        </w:tc>
      </w:tr>
      <w:tr w:rsidR="00A568A5">
        <w:trPr>
          <w:trHeight w:hRule="exact" w:val="2719"/>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568A5" w:rsidRDefault="003269DC">
            <w:pPr>
              <w:spacing w:after="0" w:line="240" w:lineRule="auto"/>
              <w:jc w:val="both"/>
              <w:rPr>
                <w:sz w:val="24"/>
                <w:szCs w:val="24"/>
              </w:rPr>
            </w:pPr>
            <w:r>
              <w:rPr>
                <w:rFonts w:ascii="Times New Roman" w:hAnsi="Times New Roman" w:cs="Times New Roman"/>
                <w:color w:val="000000"/>
                <w:sz w:val="24"/>
                <w:szCs w:val="24"/>
              </w:rPr>
              <w:t>1. Особая социальная ответственность журналистики в целом и каждого журналиста как результат социальной значимости данного института.</w:t>
            </w:r>
          </w:p>
          <w:p w:rsidR="00A568A5" w:rsidRDefault="003269DC">
            <w:pPr>
              <w:spacing w:after="0" w:line="240" w:lineRule="auto"/>
              <w:jc w:val="both"/>
              <w:rPr>
                <w:sz w:val="24"/>
                <w:szCs w:val="24"/>
              </w:rPr>
            </w:pPr>
            <w:r>
              <w:rPr>
                <w:rFonts w:ascii="Times New Roman" w:hAnsi="Times New Roman" w:cs="Times New Roman"/>
                <w:color w:val="000000"/>
                <w:sz w:val="24"/>
                <w:szCs w:val="24"/>
              </w:rPr>
              <w:t>2.  Понятие социальной (гражданской) ответственности в журналистике. Его смысл, содержание и место в работе журналиста.</w:t>
            </w:r>
          </w:p>
          <w:p w:rsidR="00A568A5" w:rsidRDefault="003269DC">
            <w:pPr>
              <w:spacing w:after="0" w:line="240" w:lineRule="auto"/>
              <w:jc w:val="both"/>
              <w:rPr>
                <w:sz w:val="24"/>
                <w:szCs w:val="24"/>
              </w:rPr>
            </w:pPr>
            <w:r>
              <w:rPr>
                <w:rFonts w:ascii="Times New Roman" w:hAnsi="Times New Roman" w:cs="Times New Roman"/>
                <w:color w:val="000000"/>
                <w:sz w:val="24"/>
                <w:szCs w:val="24"/>
              </w:rPr>
              <w:t>3. Различные трактовки понятия «социальная ответственность».</w:t>
            </w:r>
          </w:p>
          <w:p w:rsidR="00A568A5" w:rsidRDefault="003269DC">
            <w:pPr>
              <w:spacing w:after="0" w:line="240" w:lineRule="auto"/>
              <w:jc w:val="both"/>
              <w:rPr>
                <w:sz w:val="24"/>
                <w:szCs w:val="24"/>
              </w:rPr>
            </w:pPr>
            <w:r>
              <w:rPr>
                <w:rFonts w:ascii="Times New Roman" w:hAnsi="Times New Roman" w:cs="Times New Roman"/>
                <w:color w:val="000000"/>
                <w:sz w:val="24"/>
                <w:szCs w:val="24"/>
              </w:rPr>
              <w:t>4. Отношение к государству, обществу, нации, группе, личности.</w:t>
            </w:r>
          </w:p>
          <w:p w:rsidR="00A568A5" w:rsidRDefault="003269DC">
            <w:pPr>
              <w:spacing w:after="0" w:line="240" w:lineRule="auto"/>
              <w:jc w:val="both"/>
              <w:rPr>
                <w:sz w:val="24"/>
                <w:szCs w:val="24"/>
              </w:rPr>
            </w:pPr>
            <w:r>
              <w:rPr>
                <w:rFonts w:ascii="Times New Roman" w:hAnsi="Times New Roman" w:cs="Times New Roman"/>
                <w:color w:val="000000"/>
                <w:sz w:val="24"/>
                <w:szCs w:val="24"/>
              </w:rPr>
              <w:t>5. Социальная ответственность как ключевое понятие идеологии журналистики и основанного на ней профессионального поведения журналистов.</w:t>
            </w:r>
          </w:p>
          <w:p w:rsidR="00A568A5" w:rsidRDefault="003269DC">
            <w:pPr>
              <w:spacing w:after="0" w:line="240" w:lineRule="auto"/>
              <w:jc w:val="both"/>
              <w:rPr>
                <w:sz w:val="24"/>
                <w:szCs w:val="24"/>
              </w:rPr>
            </w:pPr>
            <w:r>
              <w:rPr>
                <w:rFonts w:ascii="Times New Roman" w:hAnsi="Times New Roman" w:cs="Times New Roman"/>
                <w:color w:val="000000"/>
                <w:sz w:val="24"/>
                <w:szCs w:val="24"/>
              </w:rPr>
              <w:t>6. Патерналистская, классовая, либеральная и другие трактовки понятия</w:t>
            </w:r>
          </w:p>
        </w:tc>
      </w:tr>
      <w:tr w:rsidR="00A568A5">
        <w:trPr>
          <w:trHeight w:hRule="exact" w:val="14"/>
        </w:trPr>
        <w:tc>
          <w:tcPr>
            <w:tcW w:w="9640" w:type="dxa"/>
          </w:tcPr>
          <w:p w:rsidR="00A568A5" w:rsidRDefault="00A568A5"/>
        </w:tc>
      </w:tr>
      <w:tr w:rsidR="00A568A5">
        <w:trPr>
          <w:trHeight w:hRule="exact" w:val="585"/>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Кодекс профессиональной этики российского журналиста. Хартия телерадиовещателей. Декларация принципов поведения журналистов</w:t>
            </w:r>
          </w:p>
        </w:tc>
      </w:tr>
      <w:tr w:rsidR="00A568A5">
        <w:trPr>
          <w:trHeight w:hRule="exact" w:val="3260"/>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568A5" w:rsidRDefault="003269DC">
            <w:pPr>
              <w:spacing w:after="0" w:line="240" w:lineRule="auto"/>
              <w:jc w:val="both"/>
              <w:rPr>
                <w:sz w:val="24"/>
                <w:szCs w:val="24"/>
              </w:rPr>
            </w:pPr>
            <w:r>
              <w:rPr>
                <w:rFonts w:ascii="Times New Roman" w:hAnsi="Times New Roman" w:cs="Times New Roman"/>
                <w:color w:val="000000"/>
                <w:sz w:val="24"/>
                <w:szCs w:val="24"/>
              </w:rPr>
              <w:t>1. Становление массовой «бульварной» прессы и развитие свойственного ей профессионального кодекса (на грани закона), обеспечивающего осуществление свойственных данной прессе эффектов. Распространение данной системы ценностей и норм в журналистике в целом.</w:t>
            </w:r>
          </w:p>
          <w:p w:rsidR="00A568A5" w:rsidRDefault="003269DC">
            <w:pPr>
              <w:spacing w:after="0" w:line="240" w:lineRule="auto"/>
              <w:jc w:val="both"/>
              <w:rPr>
                <w:sz w:val="24"/>
                <w:szCs w:val="24"/>
              </w:rPr>
            </w:pPr>
            <w:r>
              <w:rPr>
                <w:rFonts w:ascii="Times New Roman" w:hAnsi="Times New Roman" w:cs="Times New Roman"/>
                <w:color w:val="000000"/>
                <w:sz w:val="24"/>
                <w:szCs w:val="24"/>
              </w:rPr>
              <w:t>2. Информационный успех как единственный критерий профессионального поведения. Папарацци и пр.</w:t>
            </w:r>
          </w:p>
          <w:p w:rsidR="00A568A5" w:rsidRDefault="003269DC">
            <w:pPr>
              <w:spacing w:after="0" w:line="240" w:lineRule="auto"/>
              <w:jc w:val="both"/>
              <w:rPr>
                <w:sz w:val="24"/>
                <w:szCs w:val="24"/>
              </w:rPr>
            </w:pPr>
            <w:r>
              <w:rPr>
                <w:rFonts w:ascii="Times New Roman" w:hAnsi="Times New Roman" w:cs="Times New Roman"/>
                <w:color w:val="000000"/>
                <w:sz w:val="24"/>
                <w:szCs w:val="24"/>
              </w:rPr>
              <w:t>3. Несостоятельность качественной журналистики как бизнеса.</w:t>
            </w:r>
          </w:p>
          <w:p w:rsidR="00A568A5" w:rsidRDefault="003269DC">
            <w:pPr>
              <w:spacing w:after="0" w:line="240" w:lineRule="auto"/>
              <w:jc w:val="both"/>
              <w:rPr>
                <w:sz w:val="24"/>
                <w:szCs w:val="24"/>
              </w:rPr>
            </w:pPr>
            <w:r>
              <w:rPr>
                <w:rFonts w:ascii="Times New Roman" w:hAnsi="Times New Roman" w:cs="Times New Roman"/>
                <w:color w:val="000000"/>
                <w:sz w:val="24"/>
                <w:szCs w:val="24"/>
              </w:rPr>
              <w:t>4. Экономические, социальные и профессиональные последствия этого.</w:t>
            </w:r>
          </w:p>
          <w:p w:rsidR="00A568A5" w:rsidRDefault="003269DC">
            <w:pPr>
              <w:spacing w:after="0" w:line="240" w:lineRule="auto"/>
              <w:jc w:val="both"/>
              <w:rPr>
                <w:sz w:val="24"/>
                <w:szCs w:val="24"/>
              </w:rPr>
            </w:pPr>
            <w:r>
              <w:rPr>
                <w:rFonts w:ascii="Times New Roman" w:hAnsi="Times New Roman" w:cs="Times New Roman"/>
                <w:color w:val="000000"/>
                <w:sz w:val="24"/>
                <w:szCs w:val="24"/>
              </w:rPr>
              <w:t>5.  Политическое влияние журналистики и журналиста как специфическая разновидность бизнес-журналистики России.</w:t>
            </w:r>
          </w:p>
          <w:p w:rsidR="00A568A5" w:rsidRDefault="003269DC">
            <w:pPr>
              <w:spacing w:after="0" w:line="240" w:lineRule="auto"/>
              <w:jc w:val="both"/>
              <w:rPr>
                <w:sz w:val="24"/>
                <w:szCs w:val="24"/>
              </w:rPr>
            </w:pPr>
            <w:r>
              <w:rPr>
                <w:rFonts w:ascii="Times New Roman" w:hAnsi="Times New Roman" w:cs="Times New Roman"/>
                <w:color w:val="000000"/>
                <w:sz w:val="24"/>
                <w:szCs w:val="24"/>
              </w:rPr>
              <w:t>6. Морально-этические последствия этого</w:t>
            </w:r>
          </w:p>
        </w:tc>
      </w:tr>
    </w:tbl>
    <w:p w:rsidR="00A568A5" w:rsidRDefault="00326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8A5">
        <w:trPr>
          <w:trHeight w:hRule="exact" w:val="585"/>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lastRenderedPageBreak/>
              <w:t>Виды документов, регламентирующих профессионально-этические нормы. Сравнительный анализ кодексов профессиональной этики различных стран</w:t>
            </w:r>
          </w:p>
        </w:tc>
      </w:tr>
      <w:tr w:rsidR="00A568A5">
        <w:trPr>
          <w:trHeight w:hRule="exact" w:val="2178"/>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568A5" w:rsidRDefault="003269DC">
            <w:pPr>
              <w:spacing w:after="0" w:line="240" w:lineRule="auto"/>
              <w:jc w:val="both"/>
              <w:rPr>
                <w:sz w:val="24"/>
                <w:szCs w:val="24"/>
              </w:rPr>
            </w:pPr>
            <w:r>
              <w:rPr>
                <w:rFonts w:ascii="Times New Roman" w:hAnsi="Times New Roman" w:cs="Times New Roman"/>
                <w:color w:val="000000"/>
                <w:sz w:val="24"/>
                <w:szCs w:val="24"/>
              </w:rPr>
              <w:t>1. Специфика журналистской профессии.</w:t>
            </w:r>
          </w:p>
          <w:p w:rsidR="00A568A5" w:rsidRDefault="003269DC">
            <w:pPr>
              <w:spacing w:after="0" w:line="240" w:lineRule="auto"/>
              <w:jc w:val="both"/>
              <w:rPr>
                <w:sz w:val="24"/>
                <w:szCs w:val="24"/>
              </w:rPr>
            </w:pPr>
            <w:r>
              <w:rPr>
                <w:rFonts w:ascii="Times New Roman" w:hAnsi="Times New Roman" w:cs="Times New Roman"/>
                <w:color w:val="000000"/>
                <w:sz w:val="24"/>
                <w:szCs w:val="24"/>
              </w:rPr>
              <w:t>2. Сущность и специфика журналистской профессии: антропологический подход.</w:t>
            </w:r>
          </w:p>
          <w:p w:rsidR="00A568A5" w:rsidRDefault="003269DC">
            <w:pPr>
              <w:spacing w:after="0" w:line="240" w:lineRule="auto"/>
              <w:jc w:val="both"/>
              <w:rPr>
                <w:sz w:val="24"/>
                <w:szCs w:val="24"/>
              </w:rPr>
            </w:pPr>
            <w:r>
              <w:rPr>
                <w:rFonts w:ascii="Times New Roman" w:hAnsi="Times New Roman" w:cs="Times New Roman"/>
                <w:color w:val="000000"/>
                <w:sz w:val="24"/>
                <w:szCs w:val="24"/>
              </w:rPr>
              <w:t>3. Определение профессии.</w:t>
            </w:r>
          </w:p>
          <w:p w:rsidR="00A568A5" w:rsidRDefault="003269DC">
            <w:pPr>
              <w:spacing w:after="0" w:line="240" w:lineRule="auto"/>
              <w:jc w:val="both"/>
              <w:rPr>
                <w:sz w:val="24"/>
                <w:szCs w:val="24"/>
              </w:rPr>
            </w:pPr>
            <w:r>
              <w:rPr>
                <w:rFonts w:ascii="Times New Roman" w:hAnsi="Times New Roman" w:cs="Times New Roman"/>
                <w:color w:val="000000"/>
                <w:sz w:val="24"/>
                <w:szCs w:val="24"/>
              </w:rPr>
              <w:t>4. Профессия как общность.</w:t>
            </w:r>
          </w:p>
          <w:p w:rsidR="00A568A5" w:rsidRDefault="003269DC">
            <w:pPr>
              <w:spacing w:after="0" w:line="240" w:lineRule="auto"/>
              <w:jc w:val="both"/>
              <w:rPr>
                <w:sz w:val="24"/>
                <w:szCs w:val="24"/>
              </w:rPr>
            </w:pPr>
            <w:r>
              <w:rPr>
                <w:rFonts w:ascii="Times New Roman" w:hAnsi="Times New Roman" w:cs="Times New Roman"/>
                <w:color w:val="000000"/>
                <w:sz w:val="24"/>
                <w:szCs w:val="24"/>
              </w:rPr>
              <w:t>5. Профессия как область приложения сил.</w:t>
            </w:r>
          </w:p>
          <w:p w:rsidR="00A568A5" w:rsidRDefault="003269DC">
            <w:pPr>
              <w:spacing w:after="0" w:line="240" w:lineRule="auto"/>
              <w:jc w:val="both"/>
              <w:rPr>
                <w:sz w:val="24"/>
                <w:szCs w:val="24"/>
              </w:rPr>
            </w:pPr>
            <w:r>
              <w:rPr>
                <w:rFonts w:ascii="Times New Roman" w:hAnsi="Times New Roman" w:cs="Times New Roman"/>
                <w:color w:val="000000"/>
                <w:sz w:val="24"/>
                <w:szCs w:val="24"/>
              </w:rPr>
              <w:t>6. Профессия как деятельность и область проявлений личности.</w:t>
            </w:r>
          </w:p>
          <w:p w:rsidR="00A568A5" w:rsidRDefault="003269DC">
            <w:pPr>
              <w:spacing w:after="0" w:line="240" w:lineRule="auto"/>
              <w:jc w:val="both"/>
              <w:rPr>
                <w:sz w:val="24"/>
                <w:szCs w:val="24"/>
              </w:rPr>
            </w:pPr>
            <w:r>
              <w:rPr>
                <w:rFonts w:ascii="Times New Roman" w:hAnsi="Times New Roman" w:cs="Times New Roman"/>
                <w:color w:val="000000"/>
                <w:sz w:val="24"/>
                <w:szCs w:val="24"/>
              </w:rPr>
              <w:t>7. Престиж и публичность профессии</w:t>
            </w:r>
          </w:p>
        </w:tc>
      </w:tr>
      <w:tr w:rsidR="00A568A5">
        <w:trPr>
          <w:trHeight w:hRule="exact" w:val="14"/>
        </w:trPr>
        <w:tc>
          <w:tcPr>
            <w:tcW w:w="9640" w:type="dxa"/>
          </w:tcPr>
          <w:p w:rsidR="00A568A5" w:rsidRDefault="00A568A5"/>
        </w:tc>
      </w:tr>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Факт и комментарий. Электронные базы данных как источник информации</w:t>
            </w:r>
          </w:p>
        </w:tc>
      </w:tr>
      <w:tr w:rsidR="00A568A5">
        <w:trPr>
          <w:trHeight w:hRule="exact" w:val="2178"/>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568A5" w:rsidRDefault="003269DC">
            <w:pPr>
              <w:spacing w:after="0" w:line="240" w:lineRule="auto"/>
              <w:jc w:val="both"/>
              <w:rPr>
                <w:sz w:val="24"/>
                <w:szCs w:val="24"/>
              </w:rPr>
            </w:pPr>
            <w:r>
              <w:rPr>
                <w:rFonts w:ascii="Times New Roman" w:hAnsi="Times New Roman" w:cs="Times New Roman"/>
                <w:color w:val="000000"/>
                <w:sz w:val="24"/>
                <w:szCs w:val="24"/>
              </w:rPr>
              <w:t>1. Журналистика как массовая информационная деятельность.</w:t>
            </w:r>
          </w:p>
          <w:p w:rsidR="00A568A5" w:rsidRDefault="003269DC">
            <w:pPr>
              <w:spacing w:after="0" w:line="240" w:lineRule="auto"/>
              <w:jc w:val="both"/>
              <w:rPr>
                <w:sz w:val="24"/>
                <w:szCs w:val="24"/>
              </w:rPr>
            </w:pPr>
            <w:r>
              <w:rPr>
                <w:rFonts w:ascii="Times New Roman" w:hAnsi="Times New Roman" w:cs="Times New Roman"/>
                <w:color w:val="000000"/>
                <w:sz w:val="24"/>
                <w:szCs w:val="24"/>
              </w:rPr>
              <w:t>2. Понятие цеховой или корпоративной исключительности.</w:t>
            </w:r>
          </w:p>
          <w:p w:rsidR="00A568A5" w:rsidRDefault="003269DC">
            <w:pPr>
              <w:spacing w:after="0" w:line="240" w:lineRule="auto"/>
              <w:jc w:val="both"/>
              <w:rPr>
                <w:sz w:val="24"/>
                <w:szCs w:val="24"/>
              </w:rPr>
            </w:pPr>
            <w:r>
              <w:rPr>
                <w:rFonts w:ascii="Times New Roman" w:hAnsi="Times New Roman" w:cs="Times New Roman"/>
                <w:color w:val="000000"/>
                <w:sz w:val="24"/>
                <w:szCs w:val="24"/>
              </w:rPr>
              <w:t>3. Профессионализм, профессия и профессионал.</w:t>
            </w:r>
          </w:p>
          <w:p w:rsidR="00A568A5" w:rsidRDefault="003269DC">
            <w:pPr>
              <w:spacing w:after="0" w:line="240" w:lineRule="auto"/>
              <w:jc w:val="both"/>
              <w:rPr>
                <w:sz w:val="24"/>
                <w:szCs w:val="24"/>
              </w:rPr>
            </w:pPr>
            <w:r>
              <w:rPr>
                <w:rFonts w:ascii="Times New Roman" w:hAnsi="Times New Roman" w:cs="Times New Roman"/>
                <w:color w:val="000000"/>
                <w:sz w:val="24"/>
                <w:szCs w:val="24"/>
              </w:rPr>
              <w:t>4. Исторические аспекты журналистской профессии.</w:t>
            </w:r>
          </w:p>
          <w:p w:rsidR="00A568A5" w:rsidRDefault="003269DC">
            <w:pPr>
              <w:spacing w:after="0" w:line="240" w:lineRule="auto"/>
              <w:jc w:val="both"/>
              <w:rPr>
                <w:sz w:val="24"/>
                <w:szCs w:val="24"/>
              </w:rPr>
            </w:pPr>
            <w:r>
              <w:rPr>
                <w:rFonts w:ascii="Times New Roman" w:hAnsi="Times New Roman" w:cs="Times New Roman"/>
                <w:color w:val="000000"/>
                <w:sz w:val="24"/>
                <w:szCs w:val="24"/>
              </w:rPr>
              <w:t>5. Профессия журналиста как исторически развивающаяся система.</w:t>
            </w:r>
          </w:p>
          <w:p w:rsidR="00A568A5" w:rsidRDefault="003269DC">
            <w:pPr>
              <w:spacing w:after="0" w:line="240" w:lineRule="auto"/>
              <w:jc w:val="both"/>
              <w:rPr>
                <w:sz w:val="24"/>
                <w:szCs w:val="24"/>
              </w:rPr>
            </w:pPr>
            <w:r>
              <w:rPr>
                <w:rFonts w:ascii="Times New Roman" w:hAnsi="Times New Roman" w:cs="Times New Roman"/>
                <w:color w:val="000000"/>
                <w:sz w:val="24"/>
                <w:szCs w:val="24"/>
              </w:rPr>
              <w:t>6. Рынок труда в журналистике: разнообразие, дефицит и спрос.</w:t>
            </w:r>
          </w:p>
          <w:p w:rsidR="00A568A5" w:rsidRDefault="003269DC">
            <w:pPr>
              <w:spacing w:after="0" w:line="240" w:lineRule="auto"/>
              <w:jc w:val="both"/>
              <w:rPr>
                <w:sz w:val="24"/>
                <w:szCs w:val="24"/>
              </w:rPr>
            </w:pPr>
            <w:r>
              <w:rPr>
                <w:rFonts w:ascii="Times New Roman" w:hAnsi="Times New Roman" w:cs="Times New Roman"/>
                <w:color w:val="000000"/>
                <w:sz w:val="24"/>
                <w:szCs w:val="24"/>
              </w:rPr>
              <w:t>7. Современные тенденции развития рынка труда в журналистике</w:t>
            </w:r>
          </w:p>
        </w:tc>
      </w:tr>
      <w:tr w:rsidR="00A568A5">
        <w:trPr>
          <w:trHeight w:hRule="exact" w:val="14"/>
        </w:trPr>
        <w:tc>
          <w:tcPr>
            <w:tcW w:w="9640" w:type="dxa"/>
          </w:tcPr>
          <w:p w:rsidR="00A568A5" w:rsidRDefault="00A568A5"/>
        </w:tc>
      </w:tr>
      <w:tr w:rsidR="00A568A5">
        <w:trPr>
          <w:trHeight w:hRule="exact" w:val="585"/>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Анализ журналистских материалов с точки зрения соблюдения норм профессиональной этики</w:t>
            </w:r>
          </w:p>
        </w:tc>
      </w:tr>
      <w:tr w:rsidR="00A568A5">
        <w:trPr>
          <w:trHeight w:hRule="exact" w:val="1637"/>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568A5" w:rsidRDefault="003269DC">
            <w:pPr>
              <w:spacing w:after="0" w:line="240" w:lineRule="auto"/>
              <w:jc w:val="both"/>
              <w:rPr>
                <w:sz w:val="24"/>
                <w:szCs w:val="24"/>
              </w:rPr>
            </w:pPr>
            <w:r>
              <w:rPr>
                <w:rFonts w:ascii="Times New Roman" w:hAnsi="Times New Roman" w:cs="Times New Roman"/>
                <w:color w:val="000000"/>
                <w:sz w:val="24"/>
                <w:szCs w:val="24"/>
              </w:rPr>
              <w:t>1. Познание действительности в журналистике.</w:t>
            </w:r>
          </w:p>
          <w:p w:rsidR="00A568A5" w:rsidRDefault="003269DC">
            <w:pPr>
              <w:spacing w:after="0" w:line="240" w:lineRule="auto"/>
              <w:jc w:val="both"/>
              <w:rPr>
                <w:sz w:val="24"/>
                <w:szCs w:val="24"/>
              </w:rPr>
            </w:pPr>
            <w:r>
              <w:rPr>
                <w:rFonts w:ascii="Times New Roman" w:hAnsi="Times New Roman" w:cs="Times New Roman"/>
                <w:color w:val="000000"/>
                <w:sz w:val="24"/>
                <w:szCs w:val="24"/>
              </w:rPr>
              <w:t>2. Публичный образ профессии журналиста.</w:t>
            </w:r>
          </w:p>
          <w:p w:rsidR="00A568A5" w:rsidRDefault="003269DC">
            <w:pPr>
              <w:spacing w:after="0" w:line="240" w:lineRule="auto"/>
              <w:jc w:val="both"/>
              <w:rPr>
                <w:sz w:val="24"/>
                <w:szCs w:val="24"/>
              </w:rPr>
            </w:pPr>
            <w:r>
              <w:rPr>
                <w:rFonts w:ascii="Times New Roman" w:hAnsi="Times New Roman" w:cs="Times New Roman"/>
                <w:color w:val="000000"/>
                <w:sz w:val="24"/>
                <w:szCs w:val="24"/>
              </w:rPr>
              <w:t>3. Цифровизация профессии журналиста под влиянием внедрения компьютерных технологий.</w:t>
            </w:r>
          </w:p>
          <w:p w:rsidR="00A568A5" w:rsidRDefault="003269DC">
            <w:pPr>
              <w:spacing w:after="0" w:line="240" w:lineRule="auto"/>
              <w:jc w:val="both"/>
              <w:rPr>
                <w:sz w:val="24"/>
                <w:szCs w:val="24"/>
              </w:rPr>
            </w:pPr>
            <w:r>
              <w:rPr>
                <w:rFonts w:ascii="Times New Roman" w:hAnsi="Times New Roman" w:cs="Times New Roman"/>
                <w:color w:val="000000"/>
                <w:sz w:val="24"/>
                <w:szCs w:val="24"/>
              </w:rPr>
              <w:t>4. Общественный интерес и социальная ответственность журналиста</w:t>
            </w:r>
          </w:p>
        </w:tc>
      </w:tr>
      <w:tr w:rsidR="00A568A5">
        <w:trPr>
          <w:trHeight w:hRule="exact" w:val="14"/>
        </w:trPr>
        <w:tc>
          <w:tcPr>
            <w:tcW w:w="9640" w:type="dxa"/>
          </w:tcPr>
          <w:p w:rsidR="00A568A5" w:rsidRDefault="00A568A5"/>
        </w:tc>
      </w:tr>
      <w:tr w:rsidR="00A568A5">
        <w:trPr>
          <w:trHeight w:hRule="exact" w:val="585"/>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Анализ заголовочных комплексов газетных материалов с точки зрения соответствия содержанию материалов</w:t>
            </w:r>
          </w:p>
        </w:tc>
      </w:tr>
      <w:tr w:rsidR="00A568A5">
        <w:trPr>
          <w:trHeight w:hRule="exact" w:val="1096"/>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568A5" w:rsidRDefault="003269DC">
            <w:pPr>
              <w:spacing w:after="0" w:line="240" w:lineRule="auto"/>
              <w:jc w:val="both"/>
              <w:rPr>
                <w:sz w:val="24"/>
                <w:szCs w:val="24"/>
              </w:rPr>
            </w:pPr>
            <w:r>
              <w:rPr>
                <w:rFonts w:ascii="Times New Roman" w:hAnsi="Times New Roman" w:cs="Times New Roman"/>
                <w:color w:val="000000"/>
                <w:sz w:val="24"/>
                <w:szCs w:val="24"/>
              </w:rPr>
              <w:t>1. Цифровизация профессии журналиста под влиянием внедрения компьютерных технологий.</w:t>
            </w:r>
          </w:p>
          <w:p w:rsidR="00A568A5" w:rsidRDefault="003269DC">
            <w:pPr>
              <w:spacing w:after="0" w:line="240" w:lineRule="auto"/>
              <w:jc w:val="both"/>
              <w:rPr>
                <w:sz w:val="24"/>
                <w:szCs w:val="24"/>
              </w:rPr>
            </w:pPr>
            <w:r>
              <w:rPr>
                <w:rFonts w:ascii="Times New Roman" w:hAnsi="Times New Roman" w:cs="Times New Roman"/>
                <w:color w:val="000000"/>
                <w:sz w:val="24"/>
                <w:szCs w:val="24"/>
              </w:rPr>
              <w:t>2. Общественный интерес и социальная ответственность журналиста</w:t>
            </w:r>
          </w:p>
        </w:tc>
      </w:tr>
      <w:tr w:rsidR="00A568A5">
        <w:trPr>
          <w:trHeight w:hRule="exact" w:val="14"/>
        </w:trPr>
        <w:tc>
          <w:tcPr>
            <w:tcW w:w="9640" w:type="dxa"/>
          </w:tcPr>
          <w:p w:rsidR="00A568A5" w:rsidRDefault="00A568A5"/>
        </w:tc>
      </w:tr>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Составление собственного кодекса профессиональной этики</w:t>
            </w:r>
          </w:p>
        </w:tc>
      </w:tr>
      <w:tr w:rsidR="00A568A5">
        <w:trPr>
          <w:trHeight w:hRule="exact" w:val="1907"/>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568A5" w:rsidRDefault="003269DC">
            <w:pPr>
              <w:spacing w:after="0" w:line="240" w:lineRule="auto"/>
              <w:jc w:val="both"/>
              <w:rPr>
                <w:sz w:val="24"/>
                <w:szCs w:val="24"/>
              </w:rPr>
            </w:pPr>
            <w:r>
              <w:rPr>
                <w:rFonts w:ascii="Times New Roman" w:hAnsi="Times New Roman" w:cs="Times New Roman"/>
                <w:color w:val="000000"/>
                <w:sz w:val="24"/>
                <w:szCs w:val="24"/>
              </w:rPr>
              <w:t>1. Профессиональные качества журналиста.</w:t>
            </w:r>
          </w:p>
          <w:p w:rsidR="00A568A5" w:rsidRDefault="003269DC">
            <w:pPr>
              <w:spacing w:after="0" w:line="240" w:lineRule="auto"/>
              <w:jc w:val="both"/>
              <w:rPr>
                <w:sz w:val="24"/>
                <w:szCs w:val="24"/>
              </w:rPr>
            </w:pPr>
            <w:r>
              <w:rPr>
                <w:rFonts w:ascii="Times New Roman" w:hAnsi="Times New Roman" w:cs="Times New Roman"/>
                <w:color w:val="000000"/>
                <w:sz w:val="24"/>
                <w:szCs w:val="24"/>
              </w:rPr>
              <w:t>2. Понятие объективные требования профессии.</w:t>
            </w:r>
          </w:p>
          <w:p w:rsidR="00A568A5" w:rsidRDefault="003269DC">
            <w:pPr>
              <w:spacing w:after="0" w:line="240" w:lineRule="auto"/>
              <w:jc w:val="both"/>
              <w:rPr>
                <w:sz w:val="24"/>
                <w:szCs w:val="24"/>
              </w:rPr>
            </w:pPr>
            <w:r>
              <w:rPr>
                <w:rFonts w:ascii="Times New Roman" w:hAnsi="Times New Roman" w:cs="Times New Roman"/>
                <w:color w:val="000000"/>
                <w:sz w:val="24"/>
                <w:szCs w:val="24"/>
              </w:rPr>
              <w:t>3. Зависимость личностных характеристик журналиста от требований профессии.</w:t>
            </w:r>
          </w:p>
          <w:p w:rsidR="00A568A5" w:rsidRDefault="003269DC">
            <w:pPr>
              <w:spacing w:after="0" w:line="240" w:lineRule="auto"/>
              <w:jc w:val="both"/>
              <w:rPr>
                <w:sz w:val="24"/>
                <w:szCs w:val="24"/>
              </w:rPr>
            </w:pPr>
            <w:r>
              <w:rPr>
                <w:rFonts w:ascii="Times New Roman" w:hAnsi="Times New Roman" w:cs="Times New Roman"/>
                <w:color w:val="000000"/>
                <w:sz w:val="24"/>
                <w:szCs w:val="24"/>
              </w:rPr>
              <w:t>4. М.В. Ломоносов о профессиональных качествах журналиста.</w:t>
            </w:r>
          </w:p>
          <w:p w:rsidR="00A568A5" w:rsidRDefault="003269DC">
            <w:pPr>
              <w:spacing w:after="0" w:line="240" w:lineRule="auto"/>
              <w:jc w:val="both"/>
              <w:rPr>
                <w:sz w:val="24"/>
                <w:szCs w:val="24"/>
              </w:rPr>
            </w:pPr>
            <w:r>
              <w:rPr>
                <w:rFonts w:ascii="Times New Roman" w:hAnsi="Times New Roman" w:cs="Times New Roman"/>
                <w:color w:val="000000"/>
                <w:sz w:val="24"/>
                <w:szCs w:val="24"/>
              </w:rPr>
              <w:t>5.  М.Кольцов, А. Аграновский, В. Аграновский о труде журналиста и качественных характеристиках его личности</w:t>
            </w:r>
          </w:p>
        </w:tc>
      </w:tr>
      <w:tr w:rsidR="00A568A5">
        <w:trPr>
          <w:trHeight w:hRule="exact" w:val="14"/>
        </w:trPr>
        <w:tc>
          <w:tcPr>
            <w:tcW w:w="9640" w:type="dxa"/>
          </w:tcPr>
          <w:p w:rsidR="00A568A5" w:rsidRDefault="00A568A5"/>
        </w:tc>
      </w:tr>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Обсуждение соблюдения этических норм в телевизионных передачах</w:t>
            </w:r>
          </w:p>
        </w:tc>
      </w:tr>
      <w:tr w:rsidR="00A568A5">
        <w:trPr>
          <w:trHeight w:hRule="exact" w:val="2448"/>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568A5" w:rsidRDefault="003269DC">
            <w:pPr>
              <w:spacing w:after="0" w:line="240" w:lineRule="auto"/>
              <w:jc w:val="both"/>
              <w:rPr>
                <w:sz w:val="24"/>
                <w:szCs w:val="24"/>
              </w:rPr>
            </w:pPr>
            <w:r>
              <w:rPr>
                <w:rFonts w:ascii="Times New Roman" w:hAnsi="Times New Roman" w:cs="Times New Roman"/>
                <w:color w:val="000000"/>
                <w:sz w:val="24"/>
                <w:szCs w:val="24"/>
              </w:rPr>
              <w:t>1. Мотивация личности для получения знаний и развития умений профессиональной деятельности.</w:t>
            </w:r>
          </w:p>
          <w:p w:rsidR="00A568A5" w:rsidRDefault="003269DC">
            <w:pPr>
              <w:spacing w:after="0" w:line="240" w:lineRule="auto"/>
              <w:jc w:val="both"/>
              <w:rPr>
                <w:sz w:val="24"/>
                <w:szCs w:val="24"/>
              </w:rPr>
            </w:pPr>
            <w:r>
              <w:rPr>
                <w:rFonts w:ascii="Times New Roman" w:hAnsi="Times New Roman" w:cs="Times New Roman"/>
                <w:color w:val="000000"/>
                <w:sz w:val="24"/>
                <w:szCs w:val="24"/>
              </w:rPr>
              <w:t>2. Способности и уровень их развития в журналистике.</w:t>
            </w:r>
          </w:p>
          <w:p w:rsidR="00A568A5" w:rsidRDefault="003269DC">
            <w:pPr>
              <w:spacing w:after="0" w:line="240" w:lineRule="auto"/>
              <w:jc w:val="both"/>
              <w:rPr>
                <w:sz w:val="24"/>
                <w:szCs w:val="24"/>
              </w:rPr>
            </w:pPr>
            <w:r>
              <w:rPr>
                <w:rFonts w:ascii="Times New Roman" w:hAnsi="Times New Roman" w:cs="Times New Roman"/>
                <w:color w:val="000000"/>
                <w:sz w:val="24"/>
                <w:szCs w:val="24"/>
              </w:rPr>
              <w:t>3. Система знаний, навыков и опыта как система профессионального определения субъекта.</w:t>
            </w:r>
          </w:p>
          <w:p w:rsidR="00A568A5" w:rsidRDefault="003269DC">
            <w:pPr>
              <w:spacing w:after="0" w:line="240" w:lineRule="auto"/>
              <w:jc w:val="both"/>
              <w:rPr>
                <w:sz w:val="24"/>
                <w:szCs w:val="24"/>
              </w:rPr>
            </w:pPr>
            <w:r>
              <w:rPr>
                <w:rFonts w:ascii="Times New Roman" w:hAnsi="Times New Roman" w:cs="Times New Roman"/>
                <w:color w:val="000000"/>
                <w:sz w:val="24"/>
                <w:szCs w:val="24"/>
              </w:rPr>
              <w:t>Задания:</w:t>
            </w:r>
          </w:p>
          <w:p w:rsidR="00A568A5" w:rsidRDefault="003269DC">
            <w:pPr>
              <w:spacing w:after="0" w:line="240" w:lineRule="auto"/>
              <w:jc w:val="both"/>
              <w:rPr>
                <w:sz w:val="24"/>
                <w:szCs w:val="24"/>
              </w:rPr>
            </w:pPr>
            <w:r>
              <w:rPr>
                <w:rFonts w:ascii="Times New Roman" w:hAnsi="Times New Roman" w:cs="Times New Roman"/>
                <w:color w:val="000000"/>
                <w:sz w:val="24"/>
                <w:szCs w:val="24"/>
              </w:rPr>
              <w:t>1. В вашем городе обрушилось здание училища. Много жертв. Вы отсматриваете снятый материал и понимаете, что у Вас есть много  совершенно шокирующих кадров</w:t>
            </w:r>
          </w:p>
        </w:tc>
      </w:tr>
      <w:tr w:rsidR="00A568A5">
        <w:trPr>
          <w:trHeight w:hRule="exact" w:val="277"/>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568A5">
        <w:trPr>
          <w:trHeight w:hRule="exact" w:val="147"/>
        </w:trPr>
        <w:tc>
          <w:tcPr>
            <w:tcW w:w="9640" w:type="dxa"/>
          </w:tcPr>
          <w:p w:rsidR="00A568A5" w:rsidRDefault="00A568A5"/>
        </w:tc>
      </w:tr>
      <w:tr w:rsidR="00A568A5">
        <w:trPr>
          <w:trHeight w:hRule="exact" w:val="762"/>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Профессионально-этические категории, определяющие профессионально- нравственную  позицию журналиста. Профессиональный долг, профессиональная</w:t>
            </w:r>
          </w:p>
        </w:tc>
      </w:tr>
    </w:tbl>
    <w:p w:rsidR="00A568A5" w:rsidRDefault="00326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lastRenderedPageBreak/>
              <w:t>ответственность, профессиональная честь</w:t>
            </w:r>
          </w:p>
        </w:tc>
      </w:tr>
      <w:tr w:rsidR="00A568A5">
        <w:trPr>
          <w:trHeight w:hRule="exact" w:val="21"/>
        </w:trPr>
        <w:tc>
          <w:tcPr>
            <w:tcW w:w="9640" w:type="dxa"/>
          </w:tcPr>
          <w:p w:rsidR="00A568A5" w:rsidRDefault="00A568A5"/>
        </w:tc>
      </w:tr>
      <w:tr w:rsidR="00A568A5">
        <w:trPr>
          <w:trHeight w:hRule="exact" w:val="2207"/>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Задания:</w:t>
            </w:r>
          </w:p>
          <w:p w:rsidR="00A568A5" w:rsidRDefault="003269DC">
            <w:pPr>
              <w:spacing w:after="0" w:line="240" w:lineRule="auto"/>
              <w:rPr>
                <w:sz w:val="24"/>
                <w:szCs w:val="24"/>
              </w:rPr>
            </w:pPr>
            <w:r>
              <w:rPr>
                <w:rFonts w:ascii="Times New Roman" w:hAnsi="Times New Roman" w:cs="Times New Roman"/>
                <w:color w:val="000000"/>
                <w:sz w:val="24"/>
                <w:szCs w:val="24"/>
              </w:rPr>
              <w:t>1. Проанализируйте текст на предмет выявления этических нарушений или проблем. Ответьте на следующие вопросы:</w:t>
            </w:r>
          </w:p>
          <w:p w:rsidR="00A568A5" w:rsidRDefault="003269DC">
            <w:pPr>
              <w:spacing w:after="0" w:line="240" w:lineRule="auto"/>
              <w:rPr>
                <w:sz w:val="24"/>
                <w:szCs w:val="24"/>
              </w:rPr>
            </w:pPr>
            <w:r>
              <w:rPr>
                <w:rFonts w:ascii="Times New Roman" w:hAnsi="Times New Roman" w:cs="Times New Roman"/>
                <w:color w:val="000000"/>
                <w:sz w:val="24"/>
                <w:szCs w:val="24"/>
              </w:rPr>
              <w:t>1. На каких трех фактах строится журналистский материал?</w:t>
            </w:r>
          </w:p>
          <w:p w:rsidR="00A568A5" w:rsidRDefault="003269DC">
            <w:pPr>
              <w:spacing w:after="0" w:line="240" w:lineRule="auto"/>
              <w:rPr>
                <w:sz w:val="24"/>
                <w:szCs w:val="24"/>
              </w:rPr>
            </w:pPr>
            <w:r>
              <w:rPr>
                <w:rFonts w:ascii="Times New Roman" w:hAnsi="Times New Roman" w:cs="Times New Roman"/>
                <w:color w:val="000000"/>
                <w:sz w:val="24"/>
                <w:szCs w:val="24"/>
              </w:rPr>
              <w:t>2. Какие вопросы должен был сформулировать для себя журналист в ходе подготовки этого текста к публикации?</w:t>
            </w:r>
          </w:p>
          <w:p w:rsidR="00A568A5" w:rsidRDefault="003269DC">
            <w:pPr>
              <w:spacing w:after="0" w:line="240" w:lineRule="auto"/>
              <w:rPr>
                <w:sz w:val="24"/>
                <w:szCs w:val="24"/>
              </w:rPr>
            </w:pPr>
            <w:r>
              <w:rPr>
                <w:rFonts w:ascii="Times New Roman" w:hAnsi="Times New Roman" w:cs="Times New Roman"/>
                <w:color w:val="000000"/>
                <w:sz w:val="24"/>
                <w:szCs w:val="24"/>
              </w:rPr>
              <w:t>3. Какую информацию в этом случае должен был верифицировать журналист?</w:t>
            </w:r>
          </w:p>
          <w:p w:rsidR="00A568A5" w:rsidRDefault="003269DC">
            <w:pPr>
              <w:spacing w:after="0" w:line="240" w:lineRule="auto"/>
              <w:rPr>
                <w:sz w:val="24"/>
                <w:szCs w:val="24"/>
              </w:rPr>
            </w:pPr>
            <w:r>
              <w:rPr>
                <w:rFonts w:ascii="Times New Roman" w:hAnsi="Times New Roman" w:cs="Times New Roman"/>
                <w:color w:val="000000"/>
                <w:sz w:val="24"/>
                <w:szCs w:val="24"/>
              </w:rPr>
              <w:t>4. Насколько выверены выводы, к которым пришел журналист?</w:t>
            </w:r>
          </w:p>
        </w:tc>
      </w:tr>
      <w:tr w:rsidR="00A568A5">
        <w:trPr>
          <w:trHeight w:hRule="exact" w:val="8"/>
        </w:trPr>
        <w:tc>
          <w:tcPr>
            <w:tcW w:w="9640" w:type="dxa"/>
          </w:tcPr>
          <w:p w:rsidR="00A568A5" w:rsidRDefault="00A568A5"/>
        </w:tc>
      </w:tr>
      <w:tr w:rsidR="00A568A5">
        <w:trPr>
          <w:trHeight w:hRule="exact" w:val="585"/>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Редакционный коллектив и нормы служебной этики. Профессиональная солидарность. Нарушение служебной этики. Плагиат</w:t>
            </w:r>
          </w:p>
        </w:tc>
      </w:tr>
      <w:tr w:rsidR="00A568A5">
        <w:trPr>
          <w:trHeight w:hRule="exact" w:val="21"/>
        </w:trPr>
        <w:tc>
          <w:tcPr>
            <w:tcW w:w="9640" w:type="dxa"/>
          </w:tcPr>
          <w:p w:rsidR="00A568A5" w:rsidRDefault="00A568A5"/>
        </w:tc>
      </w:tr>
      <w:tr w:rsidR="00A568A5">
        <w:trPr>
          <w:trHeight w:hRule="exact" w:val="1125"/>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Задания:</w:t>
            </w:r>
          </w:p>
          <w:p w:rsidR="00A568A5" w:rsidRDefault="003269DC">
            <w:pPr>
              <w:spacing w:after="0" w:line="240" w:lineRule="auto"/>
              <w:rPr>
                <w:sz w:val="24"/>
                <w:szCs w:val="24"/>
              </w:rPr>
            </w:pPr>
            <w:r>
              <w:rPr>
                <w:rFonts w:ascii="Times New Roman" w:hAnsi="Times New Roman" w:cs="Times New Roman"/>
                <w:color w:val="000000"/>
                <w:sz w:val="24"/>
                <w:szCs w:val="24"/>
              </w:rPr>
              <w:t>1. Прочитайте текст монолога Михаила Жванецкого «Пишущему и показывающему»</w:t>
            </w:r>
          </w:p>
          <w:p w:rsidR="00A568A5" w:rsidRDefault="003269DC">
            <w:pPr>
              <w:spacing w:after="0" w:line="240" w:lineRule="auto"/>
              <w:rPr>
                <w:sz w:val="24"/>
                <w:szCs w:val="24"/>
              </w:rPr>
            </w:pPr>
            <w:r>
              <w:rPr>
                <w:rFonts w:ascii="Times New Roman" w:hAnsi="Times New Roman" w:cs="Times New Roman"/>
                <w:color w:val="000000"/>
                <w:sz w:val="24"/>
                <w:szCs w:val="24"/>
              </w:rPr>
              <w:t>2. Составьте «Этический кодекс Жванецкого»</w:t>
            </w:r>
          </w:p>
          <w:p w:rsidR="00A568A5" w:rsidRDefault="003269DC">
            <w:pPr>
              <w:spacing w:after="0" w:line="240" w:lineRule="auto"/>
              <w:rPr>
                <w:sz w:val="24"/>
                <w:szCs w:val="24"/>
              </w:rPr>
            </w:pPr>
            <w:r>
              <w:rPr>
                <w:rFonts w:ascii="Times New Roman" w:hAnsi="Times New Roman" w:cs="Times New Roman"/>
                <w:color w:val="000000"/>
                <w:sz w:val="24"/>
                <w:szCs w:val="24"/>
              </w:rPr>
              <w:t>Например, 1. Не печатай мат и т.д.</w:t>
            </w:r>
          </w:p>
        </w:tc>
      </w:tr>
      <w:tr w:rsidR="00A568A5">
        <w:trPr>
          <w:trHeight w:hRule="exact" w:val="8"/>
        </w:trPr>
        <w:tc>
          <w:tcPr>
            <w:tcW w:w="9640" w:type="dxa"/>
          </w:tcPr>
          <w:p w:rsidR="00A568A5" w:rsidRDefault="00A568A5"/>
        </w:tc>
      </w:tr>
      <w:tr w:rsidR="00A568A5">
        <w:trPr>
          <w:trHeight w:hRule="exact" w:val="585"/>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Профессионально-нравственные нормы при работе с источниками информации</w:t>
            </w:r>
          </w:p>
        </w:tc>
      </w:tr>
      <w:tr w:rsidR="00A568A5">
        <w:trPr>
          <w:trHeight w:hRule="exact" w:val="21"/>
        </w:trPr>
        <w:tc>
          <w:tcPr>
            <w:tcW w:w="9640" w:type="dxa"/>
          </w:tcPr>
          <w:p w:rsidR="00A568A5" w:rsidRDefault="00A568A5"/>
        </w:tc>
      </w:tr>
      <w:tr w:rsidR="00A568A5">
        <w:trPr>
          <w:trHeight w:hRule="exact" w:val="1666"/>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Задания:</w:t>
            </w:r>
          </w:p>
          <w:p w:rsidR="00A568A5" w:rsidRDefault="003269DC">
            <w:pPr>
              <w:spacing w:after="0" w:line="240" w:lineRule="auto"/>
              <w:rPr>
                <w:sz w:val="24"/>
                <w:szCs w:val="24"/>
              </w:rPr>
            </w:pPr>
            <w:r>
              <w:rPr>
                <w:rFonts w:ascii="Times New Roman" w:hAnsi="Times New Roman" w:cs="Times New Roman"/>
                <w:color w:val="000000"/>
                <w:sz w:val="24"/>
                <w:szCs w:val="24"/>
              </w:rPr>
              <w:t>1. Проанализируйте тексты, ответив на следующие вопросы:</w:t>
            </w:r>
          </w:p>
          <w:p w:rsidR="00A568A5" w:rsidRDefault="003269DC">
            <w:pPr>
              <w:spacing w:after="0" w:line="240" w:lineRule="auto"/>
              <w:rPr>
                <w:sz w:val="24"/>
                <w:szCs w:val="24"/>
              </w:rPr>
            </w:pPr>
            <w:r>
              <w:rPr>
                <w:rFonts w:ascii="Times New Roman" w:hAnsi="Times New Roman" w:cs="Times New Roman"/>
                <w:color w:val="000000"/>
                <w:sz w:val="24"/>
                <w:szCs w:val="24"/>
              </w:rPr>
              <w:t>1. Какие этические нормы нарушены в статье В. Антропова?</w:t>
            </w:r>
          </w:p>
          <w:p w:rsidR="00A568A5" w:rsidRDefault="003269DC">
            <w:pPr>
              <w:spacing w:after="0" w:line="240" w:lineRule="auto"/>
              <w:rPr>
                <w:sz w:val="24"/>
                <w:szCs w:val="24"/>
              </w:rPr>
            </w:pPr>
            <w:r>
              <w:rPr>
                <w:rFonts w:ascii="Times New Roman" w:hAnsi="Times New Roman" w:cs="Times New Roman"/>
                <w:color w:val="000000"/>
                <w:sz w:val="24"/>
                <w:szCs w:val="24"/>
              </w:rPr>
              <w:t>2. Какие этические нормы нарушены в статье ПолитСибРу?</w:t>
            </w:r>
          </w:p>
          <w:p w:rsidR="00A568A5" w:rsidRDefault="003269DC">
            <w:pPr>
              <w:spacing w:after="0" w:line="240" w:lineRule="auto"/>
              <w:rPr>
                <w:sz w:val="24"/>
                <w:szCs w:val="24"/>
              </w:rPr>
            </w:pPr>
            <w:r>
              <w:rPr>
                <w:rFonts w:ascii="Times New Roman" w:hAnsi="Times New Roman" w:cs="Times New Roman"/>
                <w:color w:val="000000"/>
                <w:sz w:val="24"/>
                <w:szCs w:val="24"/>
              </w:rPr>
              <w:t>3. Какие нормы законодательства, совпадающие с этическими нормами российского журналиста, были нарушены в обеих статьях?</w:t>
            </w:r>
          </w:p>
        </w:tc>
      </w:tr>
      <w:tr w:rsidR="00A568A5">
        <w:trPr>
          <w:trHeight w:hRule="exact" w:val="8"/>
        </w:trPr>
        <w:tc>
          <w:tcPr>
            <w:tcW w:w="9640" w:type="dxa"/>
          </w:tcPr>
          <w:p w:rsidR="00A568A5" w:rsidRDefault="00A568A5"/>
        </w:tc>
      </w:tr>
      <w:tr w:rsidR="00A568A5">
        <w:trPr>
          <w:trHeight w:hRule="exact" w:val="314"/>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Деловая игра "Журналист и источник информации"</w:t>
            </w:r>
          </w:p>
        </w:tc>
      </w:tr>
      <w:tr w:rsidR="00A568A5">
        <w:trPr>
          <w:trHeight w:hRule="exact" w:val="21"/>
        </w:trPr>
        <w:tc>
          <w:tcPr>
            <w:tcW w:w="9640" w:type="dxa"/>
          </w:tcPr>
          <w:p w:rsidR="00A568A5" w:rsidRDefault="00A568A5"/>
        </w:tc>
      </w:tr>
      <w:tr w:rsidR="00A568A5">
        <w:trPr>
          <w:trHeight w:hRule="exact" w:val="3019"/>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Вопросы для обсуждения</w:t>
            </w:r>
          </w:p>
          <w:p w:rsidR="00A568A5" w:rsidRDefault="003269DC">
            <w:pPr>
              <w:spacing w:after="0" w:line="240" w:lineRule="auto"/>
              <w:rPr>
                <w:sz w:val="24"/>
                <w:szCs w:val="24"/>
              </w:rPr>
            </w:pPr>
            <w:r>
              <w:rPr>
                <w:rFonts w:ascii="Times New Roman" w:hAnsi="Times New Roman" w:cs="Times New Roman"/>
                <w:color w:val="000000"/>
                <w:sz w:val="24"/>
                <w:szCs w:val="24"/>
              </w:rPr>
              <w:t>1. Талант журналиста и особенности его проявления.</w:t>
            </w:r>
          </w:p>
          <w:p w:rsidR="00A568A5" w:rsidRDefault="003269DC">
            <w:pPr>
              <w:spacing w:after="0" w:line="240" w:lineRule="auto"/>
              <w:rPr>
                <w:sz w:val="24"/>
                <w:szCs w:val="24"/>
              </w:rPr>
            </w:pPr>
            <w:r>
              <w:rPr>
                <w:rFonts w:ascii="Times New Roman" w:hAnsi="Times New Roman" w:cs="Times New Roman"/>
                <w:color w:val="000000"/>
                <w:sz w:val="24"/>
                <w:szCs w:val="24"/>
              </w:rPr>
              <w:t>2. Журналист как субъект деятельности.</w:t>
            </w:r>
          </w:p>
          <w:p w:rsidR="00A568A5" w:rsidRDefault="003269DC">
            <w:pPr>
              <w:spacing w:after="0" w:line="240" w:lineRule="auto"/>
              <w:rPr>
                <w:sz w:val="24"/>
                <w:szCs w:val="24"/>
              </w:rPr>
            </w:pPr>
            <w:r>
              <w:rPr>
                <w:rFonts w:ascii="Times New Roman" w:hAnsi="Times New Roman" w:cs="Times New Roman"/>
                <w:color w:val="000000"/>
                <w:sz w:val="24"/>
                <w:szCs w:val="24"/>
              </w:rPr>
              <w:t>3. Мир личности журналиста: склонности, способности, мировоззренческая позиция, личные черты и возможности, знания, навыки и опыт, ответственность.</w:t>
            </w:r>
          </w:p>
          <w:p w:rsidR="00A568A5" w:rsidRDefault="003269DC">
            <w:pPr>
              <w:spacing w:after="0" w:line="240" w:lineRule="auto"/>
              <w:rPr>
                <w:sz w:val="24"/>
                <w:szCs w:val="24"/>
              </w:rPr>
            </w:pPr>
            <w:r>
              <w:rPr>
                <w:rFonts w:ascii="Times New Roman" w:hAnsi="Times New Roman" w:cs="Times New Roman"/>
                <w:color w:val="000000"/>
                <w:sz w:val="24"/>
                <w:szCs w:val="24"/>
              </w:rPr>
              <w:t>4. Склонности как основа для формирования профессионала-журналиста.</w:t>
            </w:r>
          </w:p>
          <w:p w:rsidR="00A568A5" w:rsidRDefault="003269DC">
            <w:pPr>
              <w:spacing w:after="0" w:line="240" w:lineRule="auto"/>
              <w:rPr>
                <w:sz w:val="24"/>
                <w:szCs w:val="24"/>
              </w:rPr>
            </w:pPr>
            <w:r>
              <w:rPr>
                <w:rFonts w:ascii="Times New Roman" w:hAnsi="Times New Roman" w:cs="Times New Roman"/>
                <w:color w:val="000000"/>
                <w:sz w:val="24"/>
                <w:szCs w:val="24"/>
              </w:rPr>
              <w:t>Задания:</w:t>
            </w:r>
          </w:p>
          <w:p w:rsidR="00A568A5" w:rsidRDefault="003269DC">
            <w:pPr>
              <w:spacing w:after="0" w:line="240" w:lineRule="auto"/>
              <w:rPr>
                <w:sz w:val="24"/>
                <w:szCs w:val="24"/>
              </w:rPr>
            </w:pPr>
            <w:r>
              <w:rPr>
                <w:rFonts w:ascii="Times New Roman" w:hAnsi="Times New Roman" w:cs="Times New Roman"/>
                <w:color w:val="000000"/>
                <w:sz w:val="24"/>
                <w:szCs w:val="24"/>
              </w:rPr>
              <w:t>1. Суд Вашего города приговаривает двух человек к тюремному заключению за изнасилование молодой женщины в подъезде жилого дома. Эти двое – строительные рабочие из Таджикистана, а женщина русская. Вы освещаете решение суда для своего СМИ.</w:t>
            </w:r>
          </w:p>
        </w:tc>
      </w:tr>
      <w:tr w:rsidR="00A568A5">
        <w:trPr>
          <w:trHeight w:hRule="exact" w:val="8"/>
        </w:trPr>
        <w:tc>
          <w:tcPr>
            <w:tcW w:w="9640" w:type="dxa"/>
          </w:tcPr>
          <w:p w:rsidR="00A568A5" w:rsidRDefault="00A568A5"/>
        </w:tc>
      </w:tr>
      <w:tr w:rsidR="00A568A5">
        <w:trPr>
          <w:trHeight w:hRule="exact" w:val="585"/>
        </w:trPr>
        <w:tc>
          <w:tcPr>
            <w:tcW w:w="9654" w:type="dxa"/>
            <w:shd w:val="clear" w:color="000000" w:fill="FFFFFF"/>
            <w:tcMar>
              <w:left w:w="34" w:type="dxa"/>
              <w:right w:w="34" w:type="dxa"/>
            </w:tcMar>
          </w:tcPr>
          <w:p w:rsidR="00A568A5" w:rsidRDefault="003269DC">
            <w:pPr>
              <w:spacing w:after="0" w:line="240" w:lineRule="auto"/>
              <w:jc w:val="center"/>
              <w:rPr>
                <w:sz w:val="24"/>
                <w:szCs w:val="24"/>
              </w:rPr>
            </w:pPr>
            <w:r>
              <w:rPr>
                <w:rFonts w:ascii="Times New Roman" w:hAnsi="Times New Roman" w:cs="Times New Roman"/>
                <w:b/>
                <w:color w:val="000000"/>
                <w:sz w:val="24"/>
                <w:szCs w:val="24"/>
              </w:rPr>
              <w:t>Деловая игра "Этические нарушения журналиста. Вызов журналиста в суд"</w:t>
            </w:r>
          </w:p>
        </w:tc>
      </w:tr>
      <w:tr w:rsidR="00A568A5">
        <w:trPr>
          <w:trHeight w:hRule="exact" w:val="21"/>
        </w:trPr>
        <w:tc>
          <w:tcPr>
            <w:tcW w:w="9640" w:type="dxa"/>
          </w:tcPr>
          <w:p w:rsidR="00A568A5" w:rsidRDefault="00A568A5"/>
        </w:tc>
      </w:tr>
      <w:tr w:rsidR="00A568A5">
        <w:trPr>
          <w:trHeight w:hRule="exact" w:val="3560"/>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Вопросы для обсуждения</w:t>
            </w:r>
          </w:p>
          <w:p w:rsidR="00A568A5" w:rsidRDefault="003269DC">
            <w:pPr>
              <w:spacing w:after="0" w:line="240" w:lineRule="auto"/>
              <w:rPr>
                <w:sz w:val="24"/>
                <w:szCs w:val="24"/>
              </w:rPr>
            </w:pPr>
            <w:r>
              <w:rPr>
                <w:rFonts w:ascii="Times New Roman" w:hAnsi="Times New Roman" w:cs="Times New Roman"/>
                <w:color w:val="000000"/>
                <w:sz w:val="24"/>
                <w:szCs w:val="24"/>
              </w:rPr>
              <w:t>1. Система деонтологических принципов и норм как мера ответственности журналиста перед собой, редакцией, корпорацией, обществом.</w:t>
            </w:r>
          </w:p>
          <w:p w:rsidR="00A568A5" w:rsidRDefault="003269DC">
            <w:pPr>
              <w:spacing w:after="0" w:line="240" w:lineRule="auto"/>
              <w:rPr>
                <w:sz w:val="24"/>
                <w:szCs w:val="24"/>
              </w:rPr>
            </w:pPr>
            <w:r>
              <w:rPr>
                <w:rFonts w:ascii="Times New Roman" w:hAnsi="Times New Roman" w:cs="Times New Roman"/>
                <w:color w:val="000000"/>
                <w:sz w:val="24"/>
                <w:szCs w:val="24"/>
              </w:rPr>
              <w:t>2. Модель личностных качеств журналиста: динамика развития.</w:t>
            </w:r>
          </w:p>
          <w:p w:rsidR="00A568A5" w:rsidRDefault="003269DC">
            <w:pPr>
              <w:spacing w:after="0" w:line="240" w:lineRule="auto"/>
              <w:rPr>
                <w:sz w:val="24"/>
                <w:szCs w:val="24"/>
              </w:rPr>
            </w:pPr>
            <w:r>
              <w:rPr>
                <w:rFonts w:ascii="Times New Roman" w:hAnsi="Times New Roman" w:cs="Times New Roman"/>
                <w:color w:val="000000"/>
                <w:sz w:val="24"/>
                <w:szCs w:val="24"/>
              </w:rPr>
              <w:t>3.  Принципы единства и гармоничного развития качеств журналиста.</w:t>
            </w:r>
          </w:p>
          <w:p w:rsidR="00A568A5" w:rsidRDefault="003269DC">
            <w:pPr>
              <w:spacing w:after="0" w:line="240" w:lineRule="auto"/>
              <w:rPr>
                <w:sz w:val="24"/>
                <w:szCs w:val="24"/>
              </w:rPr>
            </w:pPr>
            <w:r>
              <w:rPr>
                <w:rFonts w:ascii="Times New Roman" w:hAnsi="Times New Roman" w:cs="Times New Roman"/>
                <w:color w:val="000000"/>
                <w:sz w:val="24"/>
                <w:szCs w:val="24"/>
              </w:rPr>
              <w:t>4. Психологические особенности проявления качественных характеристик личности журналиста в процессе профессиональной деятельности.</w:t>
            </w:r>
          </w:p>
          <w:p w:rsidR="00A568A5" w:rsidRDefault="003269DC">
            <w:pPr>
              <w:spacing w:after="0" w:line="240" w:lineRule="auto"/>
              <w:rPr>
                <w:sz w:val="24"/>
                <w:szCs w:val="24"/>
              </w:rPr>
            </w:pPr>
            <w:r>
              <w:rPr>
                <w:rFonts w:ascii="Times New Roman" w:hAnsi="Times New Roman" w:cs="Times New Roman"/>
                <w:color w:val="000000"/>
                <w:sz w:val="24"/>
                <w:szCs w:val="24"/>
              </w:rPr>
              <w:t>5. Индивидуальное и коллективное в журналистском труде. Нарушения требований профессии.</w:t>
            </w:r>
          </w:p>
          <w:p w:rsidR="00A568A5" w:rsidRDefault="003269DC">
            <w:pPr>
              <w:spacing w:after="0" w:line="240" w:lineRule="auto"/>
              <w:rPr>
                <w:sz w:val="24"/>
                <w:szCs w:val="24"/>
              </w:rPr>
            </w:pPr>
            <w:r>
              <w:rPr>
                <w:rFonts w:ascii="Times New Roman" w:hAnsi="Times New Roman" w:cs="Times New Roman"/>
                <w:color w:val="000000"/>
                <w:sz w:val="24"/>
                <w:szCs w:val="24"/>
              </w:rPr>
              <w:t>Задания:</w:t>
            </w:r>
          </w:p>
          <w:p w:rsidR="00A568A5" w:rsidRDefault="003269DC">
            <w:pPr>
              <w:spacing w:after="0" w:line="240" w:lineRule="auto"/>
              <w:rPr>
                <w:sz w:val="24"/>
                <w:szCs w:val="24"/>
              </w:rPr>
            </w:pPr>
            <w:r>
              <w:rPr>
                <w:rFonts w:ascii="Times New Roman" w:hAnsi="Times New Roman" w:cs="Times New Roman"/>
                <w:color w:val="000000"/>
                <w:sz w:val="24"/>
                <w:szCs w:val="24"/>
              </w:rPr>
              <w:t>1. Автомобильная  авария. Вы с камерой на месте события. Никто, к счастью, не погиб. Но есть серьезно пострадавшие. Женщина – водитель нарушила правила. Она немного травмирована,  плачет и просит Вас -  ее не снимать</w:t>
            </w:r>
          </w:p>
        </w:tc>
      </w:tr>
    </w:tbl>
    <w:p w:rsidR="00A568A5" w:rsidRDefault="003269D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568A5">
        <w:trPr>
          <w:trHeight w:hRule="exact" w:val="855"/>
        </w:trPr>
        <w:tc>
          <w:tcPr>
            <w:tcW w:w="9654" w:type="dxa"/>
            <w:gridSpan w:val="2"/>
            <w:shd w:val="clear" w:color="000000" w:fill="FFFFFF"/>
            <w:tcMar>
              <w:left w:w="34" w:type="dxa"/>
              <w:right w:w="34" w:type="dxa"/>
            </w:tcMar>
          </w:tcPr>
          <w:p w:rsidR="00A568A5" w:rsidRDefault="00A568A5">
            <w:pPr>
              <w:spacing w:after="0" w:line="240" w:lineRule="auto"/>
              <w:rPr>
                <w:sz w:val="24"/>
                <w:szCs w:val="24"/>
              </w:rPr>
            </w:pPr>
          </w:p>
          <w:p w:rsidR="00A568A5" w:rsidRDefault="003269D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568A5">
        <w:trPr>
          <w:trHeight w:hRule="exact" w:val="4912"/>
        </w:trPr>
        <w:tc>
          <w:tcPr>
            <w:tcW w:w="9654" w:type="dxa"/>
            <w:gridSpan w:val="2"/>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«Профессиональная этика» / Евдокимов В.А.. – Омск: Изд-во Омской гуманитарной академии, 2022.</w:t>
            </w:r>
          </w:p>
          <w:p w:rsidR="00A568A5" w:rsidRDefault="003269D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568A5" w:rsidRDefault="003269D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68A5" w:rsidRDefault="003269D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568A5">
        <w:trPr>
          <w:trHeight w:hRule="exact" w:val="138"/>
        </w:trPr>
        <w:tc>
          <w:tcPr>
            <w:tcW w:w="285" w:type="dxa"/>
          </w:tcPr>
          <w:p w:rsidR="00A568A5" w:rsidRDefault="00A568A5"/>
        </w:tc>
        <w:tc>
          <w:tcPr>
            <w:tcW w:w="9356" w:type="dxa"/>
          </w:tcPr>
          <w:p w:rsidR="00A568A5" w:rsidRDefault="00A568A5"/>
        </w:tc>
      </w:tr>
      <w:tr w:rsidR="00A568A5">
        <w:trPr>
          <w:trHeight w:hRule="exact" w:val="855"/>
        </w:trPr>
        <w:tc>
          <w:tcPr>
            <w:tcW w:w="9654" w:type="dxa"/>
            <w:gridSpan w:val="2"/>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568A5" w:rsidRDefault="003269DC">
            <w:pPr>
              <w:spacing w:after="0" w:line="240" w:lineRule="auto"/>
              <w:rPr>
                <w:sz w:val="24"/>
                <w:szCs w:val="24"/>
              </w:rPr>
            </w:pPr>
            <w:r>
              <w:rPr>
                <w:rFonts w:ascii="Times New Roman" w:hAnsi="Times New Roman" w:cs="Times New Roman"/>
                <w:b/>
                <w:color w:val="000000"/>
                <w:sz w:val="24"/>
                <w:szCs w:val="24"/>
              </w:rPr>
              <w:t>Основная:</w:t>
            </w:r>
          </w:p>
        </w:tc>
      </w:tr>
      <w:tr w:rsidR="00A568A5">
        <w:trPr>
          <w:trHeight w:hRule="exact" w:val="555"/>
        </w:trPr>
        <w:tc>
          <w:tcPr>
            <w:tcW w:w="9654" w:type="dxa"/>
            <w:gridSpan w:val="2"/>
            <w:shd w:val="clear" w:color="000000" w:fill="FFFFFF"/>
            <w:tcMar>
              <w:left w:w="34" w:type="dxa"/>
              <w:right w:w="34" w:type="dxa"/>
            </w:tcMar>
          </w:tcPr>
          <w:p w:rsidR="00A568A5" w:rsidRDefault="003269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Лазутина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A063B">
                <w:rPr>
                  <w:rStyle w:val="a3"/>
                </w:rPr>
                <w:t>https://urait.ru/bcode/445030</w:t>
              </w:r>
            </w:hyperlink>
            <w:r>
              <w:t xml:space="preserve"> </w:t>
            </w:r>
          </w:p>
        </w:tc>
      </w:tr>
      <w:tr w:rsidR="00A568A5">
        <w:trPr>
          <w:trHeight w:hRule="exact" w:val="555"/>
        </w:trPr>
        <w:tc>
          <w:tcPr>
            <w:tcW w:w="9654" w:type="dxa"/>
            <w:gridSpan w:val="2"/>
            <w:shd w:val="clear" w:color="000000" w:fill="FFFFFF"/>
            <w:tcMar>
              <w:left w:w="34" w:type="dxa"/>
              <w:right w:w="34" w:type="dxa"/>
            </w:tcMar>
          </w:tcPr>
          <w:p w:rsidR="00A568A5" w:rsidRDefault="003269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978-5-9916-9204-5.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A063B">
                <w:rPr>
                  <w:rStyle w:val="a3"/>
                </w:rPr>
                <w:t>https://urait.ru/bcode/433868</w:t>
              </w:r>
            </w:hyperlink>
            <w:r>
              <w:t xml:space="preserve"> </w:t>
            </w:r>
          </w:p>
        </w:tc>
      </w:tr>
      <w:tr w:rsidR="00A568A5">
        <w:trPr>
          <w:trHeight w:hRule="exact" w:val="277"/>
        </w:trPr>
        <w:tc>
          <w:tcPr>
            <w:tcW w:w="285" w:type="dxa"/>
          </w:tcPr>
          <w:p w:rsidR="00A568A5" w:rsidRDefault="00A568A5"/>
        </w:tc>
        <w:tc>
          <w:tcPr>
            <w:tcW w:w="9370"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i/>
                <w:color w:val="000000"/>
                <w:sz w:val="24"/>
                <w:szCs w:val="24"/>
              </w:rPr>
              <w:t>Дополнительная:</w:t>
            </w:r>
          </w:p>
        </w:tc>
      </w:tr>
      <w:tr w:rsidR="00A568A5">
        <w:trPr>
          <w:trHeight w:hRule="exact" w:val="26"/>
        </w:trPr>
        <w:tc>
          <w:tcPr>
            <w:tcW w:w="9654" w:type="dxa"/>
            <w:gridSpan w:val="2"/>
            <w:vMerge w:val="restart"/>
            <w:shd w:val="clear" w:color="000000" w:fill="FFFFFF"/>
            <w:tcMar>
              <w:left w:w="34" w:type="dxa"/>
              <w:right w:w="34" w:type="dxa"/>
            </w:tcMar>
          </w:tcPr>
          <w:p w:rsidR="00A568A5" w:rsidRDefault="003269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журналистского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журналистского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978-5-7996-1853-7.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A063B">
                <w:rPr>
                  <w:rStyle w:val="a3"/>
                </w:rPr>
                <w:t>http://www.iprbookshop.ru/66576.html</w:t>
              </w:r>
            </w:hyperlink>
            <w:r>
              <w:t xml:space="preserve"> </w:t>
            </w:r>
          </w:p>
        </w:tc>
      </w:tr>
      <w:tr w:rsidR="00A568A5">
        <w:trPr>
          <w:trHeight w:hRule="exact" w:val="1069"/>
        </w:trPr>
        <w:tc>
          <w:tcPr>
            <w:tcW w:w="9654" w:type="dxa"/>
            <w:gridSpan w:val="2"/>
            <w:vMerge/>
            <w:shd w:val="clear" w:color="000000" w:fill="FFFFFF"/>
            <w:tcMar>
              <w:left w:w="34" w:type="dxa"/>
              <w:right w:w="34" w:type="dxa"/>
            </w:tcMar>
          </w:tcPr>
          <w:p w:rsidR="00A568A5" w:rsidRDefault="00A568A5"/>
        </w:tc>
      </w:tr>
      <w:tr w:rsidR="00A568A5">
        <w:trPr>
          <w:trHeight w:hRule="exact" w:val="826"/>
        </w:trPr>
        <w:tc>
          <w:tcPr>
            <w:tcW w:w="9654" w:type="dxa"/>
            <w:gridSpan w:val="2"/>
            <w:shd w:val="clear" w:color="000000" w:fill="FFFFFF"/>
            <w:tcMar>
              <w:left w:w="34" w:type="dxa"/>
              <w:right w:w="34" w:type="dxa"/>
            </w:tcMar>
          </w:tcPr>
          <w:p w:rsidR="00A568A5" w:rsidRDefault="003269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Виговская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978-5-394-02409-2.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A063B">
                <w:rPr>
                  <w:rStyle w:val="a3"/>
                </w:rPr>
                <w:t>http://www.iprbookshop.ru/75205.html</w:t>
              </w:r>
            </w:hyperlink>
            <w:r>
              <w:t xml:space="preserve"> </w:t>
            </w:r>
          </w:p>
        </w:tc>
      </w:tr>
      <w:tr w:rsidR="00A568A5">
        <w:trPr>
          <w:trHeight w:hRule="exact" w:val="585"/>
        </w:trPr>
        <w:tc>
          <w:tcPr>
            <w:tcW w:w="9654" w:type="dxa"/>
            <w:gridSpan w:val="2"/>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568A5">
        <w:trPr>
          <w:trHeight w:hRule="exact" w:val="4732"/>
        </w:trPr>
        <w:tc>
          <w:tcPr>
            <w:tcW w:w="9654" w:type="dxa"/>
            <w:gridSpan w:val="2"/>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A063B">
                <w:rPr>
                  <w:rStyle w:val="a3"/>
                  <w:rFonts w:ascii="Times New Roman" w:hAnsi="Times New Roman" w:cs="Times New Roman"/>
                  <w:sz w:val="24"/>
                  <w:szCs w:val="24"/>
                </w:rPr>
                <w:t>http://www.iprbookshop.ru</w:t>
              </w:r>
            </w:hyperlink>
          </w:p>
          <w:p w:rsidR="00A568A5" w:rsidRDefault="003269D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A063B">
                <w:rPr>
                  <w:rStyle w:val="a3"/>
                  <w:rFonts w:ascii="Times New Roman" w:hAnsi="Times New Roman" w:cs="Times New Roman"/>
                  <w:sz w:val="24"/>
                  <w:szCs w:val="24"/>
                </w:rPr>
                <w:t>http://biblio-online.ru</w:t>
              </w:r>
            </w:hyperlink>
          </w:p>
          <w:p w:rsidR="00A568A5" w:rsidRDefault="003269D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A063B">
                <w:rPr>
                  <w:rStyle w:val="a3"/>
                  <w:rFonts w:ascii="Times New Roman" w:hAnsi="Times New Roman" w:cs="Times New Roman"/>
                  <w:sz w:val="24"/>
                  <w:szCs w:val="24"/>
                </w:rPr>
                <w:t>http://window.edu.ru/</w:t>
              </w:r>
            </w:hyperlink>
          </w:p>
          <w:p w:rsidR="00A568A5" w:rsidRDefault="003269D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A063B">
                <w:rPr>
                  <w:rStyle w:val="a3"/>
                  <w:rFonts w:ascii="Times New Roman" w:hAnsi="Times New Roman" w:cs="Times New Roman"/>
                  <w:sz w:val="24"/>
                  <w:szCs w:val="24"/>
                </w:rPr>
                <w:t>http://elibrary.ru</w:t>
              </w:r>
            </w:hyperlink>
          </w:p>
          <w:p w:rsidR="00A568A5" w:rsidRDefault="003269D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A063B">
                <w:rPr>
                  <w:rStyle w:val="a3"/>
                  <w:rFonts w:ascii="Times New Roman" w:hAnsi="Times New Roman" w:cs="Times New Roman"/>
                  <w:sz w:val="24"/>
                  <w:szCs w:val="24"/>
                </w:rPr>
                <w:t>http://www.sciencedirect.com</w:t>
              </w:r>
            </w:hyperlink>
          </w:p>
          <w:p w:rsidR="00A568A5" w:rsidRDefault="003269D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568A5" w:rsidRDefault="003269D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A063B">
                <w:rPr>
                  <w:rStyle w:val="a3"/>
                  <w:rFonts w:ascii="Times New Roman" w:hAnsi="Times New Roman" w:cs="Times New Roman"/>
                  <w:sz w:val="24"/>
                  <w:szCs w:val="24"/>
                </w:rPr>
                <w:t>http://journals.cambridge.org</w:t>
              </w:r>
            </w:hyperlink>
          </w:p>
          <w:p w:rsidR="00A568A5" w:rsidRDefault="003269D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A063B">
                <w:rPr>
                  <w:rStyle w:val="a3"/>
                  <w:rFonts w:ascii="Times New Roman" w:hAnsi="Times New Roman" w:cs="Times New Roman"/>
                  <w:sz w:val="24"/>
                  <w:szCs w:val="24"/>
                </w:rPr>
                <w:t>http://www.oxfordjoumals.org</w:t>
              </w:r>
            </w:hyperlink>
          </w:p>
          <w:p w:rsidR="00A568A5" w:rsidRDefault="003269D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A063B">
                <w:rPr>
                  <w:rStyle w:val="a3"/>
                  <w:rFonts w:ascii="Times New Roman" w:hAnsi="Times New Roman" w:cs="Times New Roman"/>
                  <w:sz w:val="24"/>
                  <w:szCs w:val="24"/>
                </w:rPr>
                <w:t>http://dic.academic.ru/</w:t>
              </w:r>
            </w:hyperlink>
          </w:p>
          <w:p w:rsidR="00A568A5" w:rsidRDefault="003269D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A063B">
                <w:rPr>
                  <w:rStyle w:val="a3"/>
                  <w:rFonts w:ascii="Times New Roman" w:hAnsi="Times New Roman" w:cs="Times New Roman"/>
                  <w:sz w:val="24"/>
                  <w:szCs w:val="24"/>
                </w:rPr>
                <w:t>http://www.benran.ru</w:t>
              </w:r>
            </w:hyperlink>
          </w:p>
          <w:p w:rsidR="00A568A5" w:rsidRDefault="003269D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A063B">
                <w:rPr>
                  <w:rStyle w:val="a3"/>
                  <w:rFonts w:ascii="Times New Roman" w:hAnsi="Times New Roman" w:cs="Times New Roman"/>
                  <w:sz w:val="24"/>
                  <w:szCs w:val="24"/>
                </w:rPr>
                <w:t>http://www.gks.ru</w:t>
              </w:r>
            </w:hyperlink>
          </w:p>
          <w:p w:rsidR="00A568A5" w:rsidRDefault="003269D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A063B">
                <w:rPr>
                  <w:rStyle w:val="a3"/>
                  <w:rFonts w:ascii="Times New Roman" w:hAnsi="Times New Roman" w:cs="Times New Roman"/>
                  <w:sz w:val="24"/>
                  <w:szCs w:val="24"/>
                </w:rPr>
                <w:t>http://diss.rsl.ru</w:t>
              </w:r>
            </w:hyperlink>
          </w:p>
          <w:p w:rsidR="00A568A5" w:rsidRDefault="003269D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A063B">
                <w:rPr>
                  <w:rStyle w:val="a3"/>
                  <w:rFonts w:ascii="Times New Roman" w:hAnsi="Times New Roman" w:cs="Times New Roman"/>
                  <w:sz w:val="24"/>
                  <w:szCs w:val="24"/>
                </w:rPr>
                <w:t>http://ru.spinform.ru</w:t>
              </w:r>
            </w:hyperlink>
          </w:p>
          <w:p w:rsidR="00A568A5" w:rsidRDefault="003269D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A568A5" w:rsidRDefault="00326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8A5">
        <w:trPr>
          <w:trHeight w:hRule="exact" w:val="5153"/>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568A5" w:rsidRDefault="003269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568A5">
        <w:trPr>
          <w:trHeight w:hRule="exact" w:val="314"/>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568A5">
        <w:trPr>
          <w:trHeight w:hRule="exact" w:val="9923"/>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568A5" w:rsidRDefault="003269D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568A5" w:rsidRDefault="003269D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568A5" w:rsidRDefault="003269D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568A5" w:rsidRDefault="003269D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568A5" w:rsidRDefault="003269D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568A5" w:rsidRDefault="003269D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568A5" w:rsidRDefault="003269D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568A5" w:rsidRDefault="003269D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A568A5" w:rsidRDefault="00326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8A5">
        <w:trPr>
          <w:trHeight w:hRule="exact" w:val="3891"/>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568A5" w:rsidRDefault="003269D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568A5" w:rsidRDefault="003269D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568A5">
        <w:trPr>
          <w:trHeight w:hRule="exact" w:val="855"/>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568A5">
        <w:trPr>
          <w:trHeight w:hRule="exact" w:val="2989"/>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568A5" w:rsidRDefault="00A568A5">
            <w:pPr>
              <w:spacing w:after="0" w:line="240" w:lineRule="auto"/>
              <w:jc w:val="both"/>
              <w:rPr>
                <w:sz w:val="24"/>
                <w:szCs w:val="24"/>
              </w:rPr>
            </w:pPr>
          </w:p>
          <w:p w:rsidR="00A568A5" w:rsidRDefault="003269D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568A5" w:rsidRDefault="003269D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568A5" w:rsidRDefault="003269D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568A5" w:rsidRDefault="003269D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568A5" w:rsidRDefault="003269D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568A5" w:rsidRDefault="003269D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568A5" w:rsidRDefault="00A568A5">
            <w:pPr>
              <w:spacing w:after="0" w:line="240" w:lineRule="auto"/>
              <w:jc w:val="both"/>
              <w:rPr>
                <w:sz w:val="24"/>
                <w:szCs w:val="24"/>
              </w:rPr>
            </w:pPr>
          </w:p>
          <w:p w:rsidR="00A568A5" w:rsidRDefault="003269D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A063B">
                <w:rPr>
                  <w:rStyle w:val="a3"/>
                  <w:rFonts w:ascii="Times New Roman" w:hAnsi="Times New Roman" w:cs="Times New Roman"/>
                  <w:sz w:val="24"/>
                  <w:szCs w:val="24"/>
                </w:rPr>
                <w:t>http://www.president.kremlin.ru</w:t>
              </w:r>
            </w:hyperlink>
          </w:p>
        </w:tc>
      </w:tr>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A063B">
                <w:rPr>
                  <w:rStyle w:val="a3"/>
                  <w:rFonts w:ascii="Times New Roman" w:hAnsi="Times New Roman" w:cs="Times New Roman"/>
                  <w:sz w:val="24"/>
                  <w:szCs w:val="24"/>
                </w:rPr>
                <w:t>http://www.ict.edu.ru</w:t>
              </w:r>
            </w:hyperlink>
          </w:p>
        </w:tc>
      </w:tr>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568A5">
        <w:trPr>
          <w:trHeight w:hRule="exact" w:val="585"/>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568A5" w:rsidRDefault="003269D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A063B">
                <w:rPr>
                  <w:rStyle w:val="a3"/>
                  <w:rFonts w:ascii="Times New Roman" w:hAnsi="Times New Roman" w:cs="Times New Roman"/>
                  <w:sz w:val="24"/>
                  <w:szCs w:val="24"/>
                </w:rPr>
                <w:t>http://fgosvo.ru</w:t>
              </w:r>
            </w:hyperlink>
          </w:p>
        </w:tc>
      </w:tr>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A063B">
                <w:rPr>
                  <w:rStyle w:val="a3"/>
                  <w:rFonts w:ascii="Times New Roman" w:hAnsi="Times New Roman" w:cs="Times New Roman"/>
                  <w:sz w:val="24"/>
                  <w:szCs w:val="24"/>
                </w:rPr>
                <w:t>http://pravo.gov.ru</w:t>
              </w:r>
            </w:hyperlink>
          </w:p>
        </w:tc>
      </w:tr>
      <w:tr w:rsidR="00A568A5">
        <w:trPr>
          <w:trHeight w:hRule="exact" w:val="304"/>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A063B">
                <w:rPr>
                  <w:rStyle w:val="a3"/>
                  <w:rFonts w:ascii="Times New Roman" w:hAnsi="Times New Roman" w:cs="Times New Roman"/>
                  <w:sz w:val="24"/>
                  <w:szCs w:val="24"/>
                </w:rPr>
                <w:t>http://edu.garant.ru/omga/</w:t>
              </w:r>
            </w:hyperlink>
          </w:p>
        </w:tc>
      </w:tr>
      <w:tr w:rsidR="00A568A5">
        <w:trPr>
          <w:trHeight w:hRule="exact" w:val="585"/>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A063B">
                <w:rPr>
                  <w:rStyle w:val="a3"/>
                  <w:rFonts w:ascii="Times New Roman" w:hAnsi="Times New Roman" w:cs="Times New Roman"/>
                  <w:sz w:val="24"/>
                  <w:szCs w:val="24"/>
                </w:rPr>
                <w:t>http://www.consultant.ru/edu/student/study/</w:t>
              </w:r>
            </w:hyperlink>
          </w:p>
        </w:tc>
      </w:tr>
      <w:tr w:rsidR="00A568A5">
        <w:trPr>
          <w:trHeight w:hRule="exact" w:val="314"/>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568A5">
        <w:trPr>
          <w:trHeight w:hRule="exact" w:val="4038"/>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568A5" w:rsidRDefault="003269D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568A5" w:rsidRDefault="003269D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568A5" w:rsidRDefault="003269D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68A5" w:rsidRDefault="003269D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568A5" w:rsidRDefault="003269D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A568A5" w:rsidRDefault="00326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8A5">
        <w:trPr>
          <w:trHeight w:hRule="exact" w:val="3801"/>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A568A5" w:rsidRDefault="003269D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568A5" w:rsidRDefault="003269D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568A5" w:rsidRDefault="003269D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568A5" w:rsidRDefault="003269D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568A5" w:rsidRDefault="003269D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568A5" w:rsidRDefault="003269D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568A5" w:rsidRDefault="003269D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568A5" w:rsidRDefault="003269D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568A5">
        <w:trPr>
          <w:trHeight w:hRule="exact" w:val="277"/>
        </w:trPr>
        <w:tc>
          <w:tcPr>
            <w:tcW w:w="9640" w:type="dxa"/>
          </w:tcPr>
          <w:p w:rsidR="00A568A5" w:rsidRDefault="00A568A5"/>
        </w:tc>
      </w:tr>
      <w:tr w:rsidR="00A568A5">
        <w:trPr>
          <w:trHeight w:hRule="exact" w:val="585"/>
        </w:trPr>
        <w:tc>
          <w:tcPr>
            <w:tcW w:w="9654" w:type="dxa"/>
            <w:shd w:val="clear" w:color="000000" w:fill="FFFFFF"/>
            <w:tcMar>
              <w:left w:w="34" w:type="dxa"/>
              <w:right w:w="34" w:type="dxa"/>
            </w:tcMar>
          </w:tcPr>
          <w:p w:rsidR="00A568A5" w:rsidRDefault="003269D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568A5">
        <w:trPr>
          <w:trHeight w:hRule="exact" w:val="10727"/>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68A5" w:rsidRDefault="003269D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568A5" w:rsidRDefault="003269D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568A5" w:rsidRDefault="003269D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568A5" w:rsidRDefault="003269D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A568A5" w:rsidRDefault="00326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8A5">
        <w:trPr>
          <w:trHeight w:hRule="exact" w:val="3530"/>
        </w:trPr>
        <w:tc>
          <w:tcPr>
            <w:tcW w:w="9654" w:type="dxa"/>
            <w:shd w:val="clear" w:color="000000" w:fill="FFFFFF"/>
            <w:tcMar>
              <w:left w:w="34" w:type="dxa"/>
              <w:right w:w="34" w:type="dxa"/>
            </w:tcMar>
          </w:tcPr>
          <w:p w:rsidR="00A568A5" w:rsidRDefault="003269DC">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568A5" w:rsidRDefault="003269D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568A5" w:rsidRDefault="00A568A5"/>
    <w:sectPr w:rsidR="00A568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69DC"/>
    <w:rsid w:val="00A568A5"/>
    <w:rsid w:val="00AA063B"/>
    <w:rsid w:val="00CF6DC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9DC"/>
    <w:rPr>
      <w:color w:val="0563C1" w:themeColor="hyperlink"/>
      <w:u w:val="single"/>
    </w:rPr>
  </w:style>
  <w:style w:type="character" w:styleId="a4">
    <w:name w:val="Unresolved Mention"/>
    <w:basedOn w:val="a0"/>
    <w:uiPriority w:val="99"/>
    <w:semiHidden/>
    <w:unhideWhenUsed/>
    <w:rsid w:val="00326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520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576.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86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503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8534</Words>
  <Characters>48649</Characters>
  <Application>Microsoft Office Word</Application>
  <DocSecurity>0</DocSecurity>
  <Lines>405</Lines>
  <Paragraphs>114</Paragraphs>
  <ScaleCrop>false</ScaleCrop>
  <Company/>
  <LinksUpToDate>false</LinksUpToDate>
  <CharactersWithSpaces>57069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2022-2023_ФГОС3++2022_Бак-ЗФО-Жур(22)_plx_Профессиональная этика</dc:title>
  <dc:creator>FastReport.NET</dc:creator>
  <cp:lastModifiedBy>Mark Bernstorf</cp:lastModifiedBy>
  <cp:revision>4</cp:revision>
  <dcterms:created xsi:type="dcterms:W3CDTF">2022-05-09T19:18:00Z</dcterms:created>
  <dcterms:modified xsi:type="dcterms:W3CDTF">2022-11-12T17:36:00Z</dcterms:modified>
</cp:coreProperties>
</file>